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B86" w:rsidRDefault="002A4C83">
      <w:pPr>
        <w:pStyle w:val="Header"/>
        <w:tabs>
          <w:tab w:val="right" w:pos="9639"/>
        </w:tabs>
        <w:rPr>
          <w:bCs/>
          <w:i/>
          <w:sz w:val="24"/>
          <w:szCs w:val="24"/>
        </w:rPr>
      </w:pPr>
      <w:r>
        <w:rPr>
          <w:bCs/>
          <w:sz w:val="24"/>
          <w:szCs w:val="24"/>
        </w:rPr>
        <w:t>3GPP TSG-RAN WG2 Meeting #102</w:t>
      </w:r>
      <w:r>
        <w:rPr>
          <w:bCs/>
          <w:sz w:val="24"/>
          <w:szCs w:val="24"/>
        </w:rPr>
        <w:tab/>
      </w:r>
      <w:r w:rsidR="00FB5000" w:rsidRPr="00FB5000">
        <w:rPr>
          <w:bCs/>
          <w:sz w:val="24"/>
          <w:szCs w:val="24"/>
        </w:rPr>
        <w:t>R2-1807597</w:t>
      </w:r>
      <w:bookmarkStart w:id="0" w:name="_GoBack"/>
      <w:bookmarkEnd w:id="0"/>
    </w:p>
    <w:p w:rsidR="00CC1B86" w:rsidRDefault="002A4C83">
      <w:pPr>
        <w:pStyle w:val="Header"/>
        <w:tabs>
          <w:tab w:val="right" w:pos="9639"/>
        </w:tabs>
        <w:rPr>
          <w:bCs/>
          <w:sz w:val="24"/>
          <w:szCs w:val="24"/>
        </w:rPr>
      </w:pPr>
      <w:r>
        <w:rPr>
          <w:sz w:val="24"/>
          <w:szCs w:val="24"/>
          <w:lang w:eastAsia="zh-CN"/>
        </w:rPr>
        <w:t>Busan, South Korea, 21st - 25th May 2018</w:t>
      </w:r>
      <w:r>
        <w:rPr>
          <w:sz w:val="24"/>
          <w:szCs w:val="24"/>
          <w:lang w:eastAsia="zh-CN"/>
        </w:rPr>
        <w:tab/>
      </w:r>
    </w:p>
    <w:p w:rsidR="00CC1B86" w:rsidRDefault="00CC1B86">
      <w:pPr>
        <w:pStyle w:val="Header"/>
        <w:rPr>
          <w:bCs/>
          <w:sz w:val="24"/>
        </w:rPr>
      </w:pPr>
    </w:p>
    <w:p w:rsidR="00CC1B86" w:rsidRDefault="00CC1B86">
      <w:pPr>
        <w:pStyle w:val="Header"/>
        <w:rPr>
          <w:bCs/>
          <w:sz w:val="24"/>
        </w:rPr>
      </w:pPr>
    </w:p>
    <w:p w:rsidR="00CC1B86" w:rsidRDefault="002A4C83">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x.x.x</w:t>
      </w:r>
    </w:p>
    <w:p w:rsidR="00CC1B86" w:rsidRDefault="002A4C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rsidR="00CC1B86" w:rsidRDefault="002A4C83">
      <w:pPr>
        <w:ind w:left="1985" w:hanging="1985"/>
        <w:rPr>
          <w:rFonts w:ascii="Arial" w:hAnsi="Arial" w:cs="Arial"/>
          <w:b/>
          <w:bCs/>
          <w:sz w:val="24"/>
        </w:rPr>
      </w:pPr>
      <w:r>
        <w:rPr>
          <w:rFonts w:ascii="Arial" w:hAnsi="Arial" w:cs="Arial"/>
          <w:b/>
          <w:bCs/>
          <w:sz w:val="24"/>
        </w:rPr>
        <w:t>Title:</w:t>
      </w:r>
      <w:r>
        <w:rPr>
          <w:rFonts w:ascii="Arial" w:hAnsi="Arial" w:cs="Arial"/>
          <w:b/>
          <w:bCs/>
          <w:sz w:val="24"/>
        </w:rPr>
        <w:tab/>
        <w:t>Email report [101bis#74][NR UP] Control of Duplication (Nokia)</w:t>
      </w:r>
    </w:p>
    <w:p w:rsidR="00CC1B86" w:rsidRDefault="002A4C83">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 - Release 15</w:t>
      </w:r>
    </w:p>
    <w:p w:rsidR="00CC1B86" w:rsidRDefault="002A4C8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CC1B86" w:rsidRDefault="002A4C83">
      <w:pPr>
        <w:pStyle w:val="Heading1"/>
      </w:pPr>
      <w:r>
        <w:t>1</w:t>
      </w:r>
      <w:r>
        <w:tab/>
        <w:t>Introduction</w:t>
      </w:r>
    </w:p>
    <w:p w:rsidR="00CC1B86" w:rsidRDefault="002A4C83">
      <w:r>
        <w:t>How the duplication activation/deactivation MAC CE works was discussed in the previous meeting without conclusion [1][2][3][4]. This is the email discussion report for the email discussion to progress the issue:</w:t>
      </w:r>
    </w:p>
    <w:p w:rsidR="00CC1B86" w:rsidRDefault="002A4C83">
      <w:pPr>
        <w:pStyle w:val="Doc-title"/>
      </w:pPr>
      <w:r>
        <w:t>[101bis#74][NR UP] Control of Duplication (Nokia)</w:t>
      </w:r>
    </w:p>
    <w:p w:rsidR="00CC1B86" w:rsidRDefault="002A4C83">
      <w:pPr>
        <w:pStyle w:val="Doc-text2"/>
      </w:pPr>
      <w:r>
        <w:tab/>
        <w:t>Objective to arrive at detailed specification of MAC CE</w:t>
      </w:r>
    </w:p>
    <w:p w:rsidR="00CC1B86" w:rsidRDefault="002A4C83">
      <w:pPr>
        <w:pStyle w:val="Doc-text2"/>
      </w:pPr>
      <w:r>
        <w:tab/>
        <w:t>Intended outcome: Report to next meeting</w:t>
      </w:r>
    </w:p>
    <w:p w:rsidR="00CC1B86" w:rsidRDefault="002A4C83">
      <w:pPr>
        <w:pStyle w:val="Doc-text2"/>
      </w:pPr>
      <w:r>
        <w:tab/>
        <w:t>Deadline:  Thursday 2018-05-10</w:t>
      </w:r>
    </w:p>
    <w:p w:rsidR="00CC1B86" w:rsidRDefault="00CC1B86"/>
    <w:p w:rsidR="00CC1B86" w:rsidRDefault="002A4C83">
      <w:pPr>
        <w:pStyle w:val="Heading1"/>
      </w:pPr>
      <w:r>
        <w:t>2</w:t>
      </w:r>
      <w:r>
        <w:tab/>
        <w:t>Discussion</w:t>
      </w:r>
    </w:p>
    <w:p w:rsidR="00CC1B86" w:rsidRDefault="002A4C83">
      <w:r>
        <w:t>The following agreements had been made for NR Duplication activation/deactivation MAC CE in the previous meetings:</w:t>
      </w:r>
    </w:p>
    <w:p w:rsidR="00CC1B86" w:rsidRDefault="002A4C83">
      <w:r>
        <w:t>RAN2 #98 [5]:</w:t>
      </w:r>
    </w:p>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CC1B86" w:rsidRDefault="00CC1B86">
      <w:pPr>
        <w:pStyle w:val="Doc-text2"/>
        <w:pBdr>
          <w:top w:val="single" w:sz="4" w:space="1" w:color="auto"/>
          <w:left w:val="single" w:sz="4" w:space="4" w:color="auto"/>
          <w:bottom w:val="single" w:sz="4" w:space="1" w:color="auto"/>
          <w:right w:val="single" w:sz="4" w:space="4" w:color="auto"/>
        </w:pBdr>
      </w:pPr>
    </w:p>
    <w:p w:rsidR="00CC1B86" w:rsidRDefault="002A4C83">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CC1B86" w:rsidRDefault="00CC1B86">
      <w:pPr>
        <w:pStyle w:val="Doc-text2"/>
        <w:pBdr>
          <w:top w:val="single" w:sz="4" w:space="1" w:color="auto"/>
          <w:left w:val="single" w:sz="4" w:space="4" w:color="auto"/>
          <w:bottom w:val="single" w:sz="4" w:space="1" w:color="auto"/>
          <w:right w:val="single" w:sz="4" w:space="4" w:color="auto"/>
        </w:pBdr>
      </w:pPr>
    </w:p>
    <w:p w:rsidR="00CC1B86" w:rsidRDefault="002A4C83">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CC1B86" w:rsidRDefault="00CC1B86">
      <w:pPr>
        <w:pStyle w:val="Doc-text2"/>
      </w:pPr>
    </w:p>
    <w:p w:rsidR="00CC1B86" w:rsidRDefault="002A4C83">
      <w:pPr>
        <w:pStyle w:val="Doc-text2"/>
        <w:pBdr>
          <w:top w:val="single" w:sz="4" w:space="1" w:color="auto"/>
          <w:left w:val="single" w:sz="4" w:space="4" w:color="auto"/>
          <w:bottom w:val="single" w:sz="4" w:space="1" w:color="auto"/>
          <w:right w:val="single" w:sz="4" w:space="4" w:color="auto"/>
        </w:pBdr>
      </w:pPr>
      <w:r>
        <w:t>Agreement</w:t>
      </w:r>
    </w:p>
    <w:p w:rsidR="00CC1B86" w:rsidRDefault="002A4C83">
      <w:pPr>
        <w:pStyle w:val="Doc-text2"/>
        <w:pBdr>
          <w:top w:val="single" w:sz="4" w:space="1" w:color="auto"/>
          <w:left w:val="single" w:sz="4" w:space="4" w:color="auto"/>
          <w:bottom w:val="single" w:sz="4" w:space="1" w:color="auto"/>
          <w:right w:val="single" w:sz="4" w:space="4" w:color="auto"/>
        </w:pBdr>
      </w:pPr>
      <w:r>
        <w:t>=&gt;</w:t>
      </w:r>
      <w:r>
        <w:tab/>
      </w:r>
      <w:r>
        <w:rPr>
          <w:highlight w:val="yellow"/>
        </w:rPr>
        <w:t xml:space="preserve">MAC CE approach will be used for control of UL duplication. Optimisations to reliability of the MAC CE will not be introduced for this mechanism. </w:t>
      </w:r>
      <w:r>
        <w:rPr>
          <w:highlight w:val="green"/>
        </w:rPr>
        <w:t>No optimisations or additional interactions between network nodes are introduced for this mechanism.</w:t>
      </w:r>
    </w:p>
    <w:p w:rsidR="00CC1B86" w:rsidRDefault="00CC1B86">
      <w:pPr>
        <w:pStyle w:val="Doc-text2"/>
      </w:pPr>
    </w:p>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r>
      <w:r>
        <w:rPr>
          <w:highlight w:val="yellow"/>
        </w:rPr>
        <w:t>For MR-DC the DRB ID is uniquely assigned for one UE</w:t>
      </w:r>
      <w:r>
        <w:t xml:space="preserve"> (independent of whether it is MCG or SCG DRB)</w:t>
      </w:r>
    </w:p>
    <w:p w:rsidR="00CC1B86" w:rsidRDefault="002A4C83">
      <w:pPr>
        <w:pStyle w:val="Doc-text2"/>
        <w:pBdr>
          <w:top w:val="single" w:sz="4" w:space="1" w:color="auto"/>
          <w:left w:val="single" w:sz="4" w:space="4" w:color="auto"/>
          <w:bottom w:val="single" w:sz="4" w:space="1" w:color="auto"/>
          <w:right w:val="single" w:sz="4" w:space="4" w:color="auto"/>
        </w:pBdr>
      </w:pPr>
      <w:r>
        <w:t>2</w:t>
      </w:r>
      <w:r>
        <w:tab/>
      </w:r>
      <w:r>
        <w:rPr>
          <w:highlight w:val="yellow"/>
        </w:rPr>
        <w:t>For EN-DC, MeNB assigns DRB ID.</w:t>
      </w:r>
    </w:p>
    <w:p w:rsidR="00CC1B86" w:rsidRDefault="00CC1B86"/>
    <w:p w:rsidR="00CC1B86" w:rsidRDefault="002A4C83">
      <w:r>
        <w:t>RAN2 NR AH 201706 [6]:</w:t>
      </w:r>
    </w:p>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r>
      <w:r>
        <w:rPr>
          <w:highlight w:val="yellow"/>
        </w:rPr>
        <w:t>MAC CE enables per DRB control of activation/deactivation of packet duplication for DRBs with packet duplication configured by RRC</w:t>
      </w:r>
      <w:r>
        <w:t>.</w:t>
      </w:r>
    </w:p>
    <w:p w:rsidR="00CC1B86" w:rsidRDefault="00CC1B86"/>
    <w:p w:rsidR="00CC1B86" w:rsidRDefault="002A4C83">
      <w:pPr>
        <w:pStyle w:val="Doc-text2"/>
        <w:pBdr>
          <w:top w:val="single" w:sz="4" w:space="1" w:color="auto"/>
          <w:left w:val="single" w:sz="4" w:space="4" w:color="auto"/>
          <w:bottom w:val="single" w:sz="4" w:space="1" w:color="auto"/>
          <w:right w:val="single" w:sz="4" w:space="4" w:color="auto"/>
        </w:pBdr>
      </w:pPr>
      <w:r>
        <w:lastRenderedPageBreak/>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rsidR="00CC1B86" w:rsidRDefault="002A4C83">
      <w:pPr>
        <w:pStyle w:val="Doc-text2"/>
        <w:pBdr>
          <w:top w:val="single" w:sz="4" w:space="1" w:color="auto"/>
          <w:left w:val="single" w:sz="4" w:space="4" w:color="auto"/>
          <w:bottom w:val="single" w:sz="4" w:space="1" w:color="auto"/>
          <w:right w:val="single" w:sz="4" w:space="4" w:color="auto"/>
        </w:pBdr>
      </w:pPr>
      <w:r>
        <w:t>FFS Whether RLC transmissions of the second leg are continued - to be concluded in stage 3 UP.</w:t>
      </w:r>
    </w:p>
    <w:p w:rsidR="00CC1B86" w:rsidRDefault="002A4C83">
      <w:pPr>
        <w:pStyle w:val="Doc-text2"/>
        <w:pBdr>
          <w:top w:val="single" w:sz="4" w:space="1" w:color="auto"/>
          <w:left w:val="single" w:sz="4" w:space="4" w:color="auto"/>
          <w:bottom w:val="single" w:sz="4" w:space="1" w:color="auto"/>
          <w:right w:val="single" w:sz="4" w:space="4" w:color="auto"/>
        </w:pBdr>
      </w:pPr>
      <w:r>
        <w:t>2</w:t>
      </w:r>
      <w:r>
        <w:tab/>
      </w:r>
      <w:r>
        <w:rPr>
          <w:highlight w:val="green"/>
        </w:rPr>
        <w:t>UE acts on MAC CEs received from MCG and SCG. No UE behaviour will be specified to manage a conflict between the commands received from MN and SN.</w:t>
      </w:r>
      <w:r>
        <w:t xml:space="preserve"> </w:t>
      </w:r>
    </w:p>
    <w:p w:rsidR="00CC1B86" w:rsidRDefault="002A4C83">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rsidR="00CC1B86" w:rsidRDefault="00CC1B86"/>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rsidR="00CC1B86" w:rsidRDefault="002A4C83">
      <w:pPr>
        <w:pStyle w:val="Doc-text2"/>
        <w:pBdr>
          <w:top w:val="single" w:sz="4" w:space="1" w:color="auto"/>
          <w:left w:val="single" w:sz="4" w:space="4" w:color="auto"/>
          <w:bottom w:val="single" w:sz="4" w:space="1" w:color="auto"/>
          <w:right w:val="single" w:sz="4" w:space="4" w:color="auto"/>
        </w:pBdr>
      </w:pPr>
      <w:r>
        <w:t>2. The LTE BSR and SR trigger mechanism can be used for the packet duplication transmission.  no enhancements are needed.</w:t>
      </w:r>
    </w:p>
    <w:p w:rsidR="00CC1B86" w:rsidRDefault="002A4C83">
      <w:pPr>
        <w:pStyle w:val="Doc-text2"/>
        <w:pBdr>
          <w:top w:val="single" w:sz="4" w:space="1" w:color="auto"/>
          <w:left w:val="single" w:sz="4" w:space="4" w:color="auto"/>
          <w:bottom w:val="single" w:sz="4" w:space="1" w:color="auto"/>
          <w:right w:val="single" w:sz="4" w:space="4" w:color="auto"/>
        </w:pBdr>
        <w:rPr>
          <w:lang w:val="en-CA"/>
        </w:rPr>
      </w:pPr>
      <w:r>
        <w:rPr>
          <w:lang w:val="fr-CA"/>
        </w:rPr>
        <w:t xml:space="preserve">3.  </w:t>
      </w:r>
      <w:r>
        <w:rPr>
          <w:highlight w:val="yellow"/>
          <w:lang w:val="en-CA"/>
        </w:rPr>
        <w:t>For activation/deactivation MAC CE contains a bitmap corresponding to DRBs configured with duplication</w:t>
      </w:r>
      <w:r>
        <w:rPr>
          <w:lang w:val="en-CA"/>
        </w:rPr>
        <w:t xml:space="preserve">.  </w:t>
      </w:r>
    </w:p>
    <w:p w:rsidR="00CC1B86" w:rsidRDefault="002A4C83">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t>
      </w:r>
      <w:r>
        <w:rPr>
          <w:highlight w:val="yellow"/>
          <w:lang w:val="en-CA"/>
        </w:rPr>
        <w:t>Which logical channel is used for duplication leg is based on RRC configuration for CA and DC</w:t>
      </w:r>
      <w:r>
        <w:rPr>
          <w:lang w:val="en-CA"/>
        </w:rPr>
        <w:t xml:space="preserve">.  </w:t>
      </w:r>
    </w:p>
    <w:p w:rsidR="00CC1B86" w:rsidRDefault="002A4C83">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FFS if fall back to split bearer is supported for DC. </w:t>
      </w:r>
    </w:p>
    <w:p w:rsidR="00CC1B86" w:rsidRDefault="00CC1B86">
      <w:pPr>
        <w:pStyle w:val="Doc-text2"/>
        <w:pBdr>
          <w:top w:val="single" w:sz="4" w:space="1" w:color="auto"/>
          <w:left w:val="single" w:sz="4" w:space="4" w:color="auto"/>
          <w:bottom w:val="single" w:sz="4" w:space="1" w:color="auto"/>
          <w:right w:val="single" w:sz="4" w:space="4" w:color="auto"/>
        </w:pBdr>
        <w:rPr>
          <w:lang w:val="en-CA"/>
        </w:rPr>
      </w:pPr>
    </w:p>
    <w:p w:rsidR="00CC1B86" w:rsidRDefault="00CC1B86"/>
    <w:p w:rsidR="00CC1B86" w:rsidRDefault="002A4C83">
      <w:r>
        <w:t>RAN2 #99 [7]:</w:t>
      </w:r>
    </w:p>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t xml:space="preserve">For DC, when DRB duplication is deactivated via MAC CE, the UE falls back to the split bearer operation.  Once de-activated we rely on split bearer operation and configuration.  </w:t>
      </w:r>
    </w:p>
    <w:p w:rsidR="00CC1B86" w:rsidRDefault="002A4C83">
      <w:pPr>
        <w:pStyle w:val="Doc-text2"/>
        <w:pBdr>
          <w:top w:val="single" w:sz="4" w:space="1" w:color="auto"/>
          <w:left w:val="single" w:sz="4" w:space="4" w:color="auto"/>
          <w:bottom w:val="single" w:sz="4" w:space="1" w:color="auto"/>
          <w:right w:val="single" w:sz="4" w:space="4" w:color="auto"/>
        </w:pBdr>
      </w:pPr>
      <w:r>
        <w:t>2.</w:t>
      </w:r>
      <w:r>
        <w:tab/>
      </w:r>
      <w:r>
        <w:rPr>
          <w:highlight w:val="yellow"/>
        </w:rPr>
        <w:t>1 byte bitmap could be used as duplication activation/deactivation MAC CE</w:t>
      </w:r>
    </w:p>
    <w:p w:rsidR="00CC1B86" w:rsidRDefault="002A4C83">
      <w:pPr>
        <w:pStyle w:val="Doc-text2"/>
        <w:pBdr>
          <w:top w:val="single" w:sz="4" w:space="1" w:color="auto"/>
          <w:left w:val="single" w:sz="4" w:space="4" w:color="auto"/>
          <w:bottom w:val="single" w:sz="4" w:space="1" w:color="auto"/>
          <w:right w:val="single" w:sz="4" w:space="4" w:color="auto"/>
        </w:pBdr>
      </w:pPr>
      <w:r>
        <w:t xml:space="preserve">3. </w:t>
      </w:r>
      <w:r>
        <w:tab/>
      </w:r>
      <w:r>
        <w:rPr>
          <w:highlight w:val="yellow"/>
        </w:rPr>
        <w:t>The mapping between DRB and the MAC bitmap is based on order of DRB ID(s) of the duplicate configured DRB(s)</w:t>
      </w:r>
      <w:r>
        <w:t xml:space="preserve">  </w:t>
      </w:r>
    </w:p>
    <w:p w:rsidR="00CC1B86" w:rsidRDefault="00CC1B86">
      <w:pPr>
        <w:pStyle w:val="Doc-text2"/>
        <w:pBdr>
          <w:top w:val="single" w:sz="4" w:space="1" w:color="auto"/>
          <w:left w:val="single" w:sz="4" w:space="4" w:color="auto"/>
          <w:bottom w:val="single" w:sz="4" w:space="1" w:color="auto"/>
          <w:right w:val="single" w:sz="4" w:space="4" w:color="auto"/>
        </w:pBdr>
      </w:pPr>
    </w:p>
    <w:p w:rsidR="00CC1B86" w:rsidRDefault="00CC1B86"/>
    <w:p w:rsidR="00CC1B86" w:rsidRDefault="002A4C83">
      <w:r>
        <w:t xml:space="preserve">For LTE HRLLC, similar agreement was agreed to have one-byte bitmap for MAC CE for duplication activation/deactivation: </w:t>
      </w:r>
    </w:p>
    <w:p w:rsidR="00CC1B86" w:rsidRDefault="002A4C83">
      <w:pPr>
        <w:pStyle w:val="Doc-text2"/>
        <w:pBdr>
          <w:top w:val="single" w:sz="4" w:space="1" w:color="auto"/>
          <w:left w:val="single" w:sz="4" w:space="4" w:color="auto"/>
          <w:bottom w:val="single" w:sz="4" w:space="1" w:color="auto"/>
          <w:right w:val="single" w:sz="4" w:space="4" w:color="auto"/>
        </w:pBdr>
      </w:pPr>
      <w:r>
        <w:t>8</w:t>
      </w:r>
      <w:r>
        <w:tab/>
        <w:t xml:space="preserve">Introduce </w:t>
      </w:r>
      <w:r>
        <w:rPr>
          <w:highlight w:val="yellow"/>
        </w:rPr>
        <w:t>one byte bitmap for MAC CE activation/deactivation of PDCP duplication at least for DRB</w:t>
      </w:r>
      <w:r>
        <w:t>.</w:t>
      </w:r>
    </w:p>
    <w:p w:rsidR="00CC1B86" w:rsidRDefault="00CC1B86"/>
    <w:p w:rsidR="00CC1B86" w:rsidRDefault="002A4C83">
      <w:r>
        <w:t>Note that even though it was agreed in 201706 NR AH that CA duplication is not supported for LTE, we understood when LTE HRLLC WI is completed, the following agreement 1 and 2 that CA duplication not supported for LTE from RAN2 NR AH 201706 would become obsolete. Hence, the outcome of this email discussion should be applicable to all cases of EN-DC, NE-DC, NR-NR DC.</w:t>
      </w:r>
    </w:p>
    <w:p w:rsidR="00CC1B86" w:rsidRDefault="002A4C83">
      <w:pPr>
        <w:pStyle w:val="Doc-text2"/>
        <w:pBdr>
          <w:top w:val="single" w:sz="4" w:space="1" w:color="auto"/>
          <w:left w:val="single" w:sz="4" w:space="4" w:color="auto"/>
          <w:bottom w:val="single" w:sz="4" w:space="1" w:color="auto"/>
          <w:right w:val="single" w:sz="4" w:space="4" w:color="auto"/>
        </w:pBdr>
      </w:pPr>
      <w:r>
        <w:t>Agreements</w:t>
      </w:r>
    </w:p>
    <w:p w:rsidR="00CC1B86" w:rsidRDefault="002A4C83">
      <w:pPr>
        <w:pStyle w:val="Doc-text2"/>
        <w:pBdr>
          <w:top w:val="single" w:sz="4" w:space="1" w:color="auto"/>
          <w:left w:val="single" w:sz="4" w:space="4" w:color="auto"/>
          <w:bottom w:val="single" w:sz="4" w:space="1" w:color="auto"/>
          <w:right w:val="single" w:sz="4" w:space="4" w:color="auto"/>
        </w:pBdr>
      </w:pPr>
      <w:r>
        <w:t>1:</w:t>
      </w:r>
      <w:r>
        <w:tab/>
        <w:t>CA packet duplication is not applied to LTE CA of EN-DC.</w:t>
      </w:r>
    </w:p>
    <w:p w:rsidR="00CC1B86" w:rsidRDefault="002A4C83">
      <w:pPr>
        <w:pStyle w:val="Doc-text2"/>
        <w:pBdr>
          <w:top w:val="single" w:sz="4" w:space="1" w:color="auto"/>
          <w:left w:val="single" w:sz="4" w:space="4" w:color="auto"/>
          <w:bottom w:val="single" w:sz="4" w:space="1" w:color="auto"/>
          <w:right w:val="single" w:sz="4" w:space="4" w:color="auto"/>
        </w:pBdr>
      </w:pPr>
      <w:r>
        <w:t xml:space="preserve">2: </w:t>
      </w:r>
      <w:r>
        <w:tab/>
        <w:t>In the EN-DC and NG-EN-DC case, CA packet duplication can only be configured for SCG bearer. In the NE-DC case, CA packet duplication can only be configured for the MCG bearer.</w:t>
      </w:r>
    </w:p>
    <w:p w:rsidR="00CC1B86" w:rsidRDefault="002A4C83">
      <w:pPr>
        <w:pStyle w:val="Doc-text2"/>
        <w:pBdr>
          <w:top w:val="single" w:sz="4" w:space="1" w:color="auto"/>
          <w:left w:val="single" w:sz="4" w:space="4" w:color="auto"/>
          <w:bottom w:val="single" w:sz="4" w:space="1" w:color="auto"/>
          <w:right w:val="single" w:sz="4" w:space="4" w:color="auto"/>
        </w:pBdr>
      </w:pPr>
      <w:r>
        <w:t xml:space="preserve">3: </w:t>
      </w:r>
      <w:r>
        <w:tab/>
        <w:t>In the NR-NR DC case, CA packet duplication can only be configured for non-split bearer.</w:t>
      </w:r>
    </w:p>
    <w:p w:rsidR="00CC1B86" w:rsidRDefault="00CC1B86"/>
    <w:p w:rsidR="00CC1B86" w:rsidRDefault="002A4C83">
      <w:r>
        <w:rPr>
          <w:b/>
        </w:rPr>
        <w:t>Observation</w:t>
      </w:r>
      <w:r>
        <w:t>: the email discussion and outcome should be applicable to all cases including EN-DC, NG-EN-DC, NE-DC, NR-NR DC.</w:t>
      </w:r>
    </w:p>
    <w:p w:rsidR="00CC1B86" w:rsidRDefault="002A4C83">
      <w:pPr>
        <w:pStyle w:val="Heading2"/>
      </w:pPr>
      <w:r>
        <w:t>2.1</w:t>
      </w:r>
      <w:r>
        <w:tab/>
        <w:t>Case 1: DC duplication only</w:t>
      </w:r>
    </w:p>
    <w:p w:rsidR="00CC1B86" w:rsidRDefault="002A4C83">
      <w:r>
        <w:t>An example shown in Figure 1:</w:t>
      </w:r>
    </w:p>
    <w:p w:rsidR="00CC1B86" w:rsidRDefault="002A4C83">
      <w:r>
        <w:t>MCG: DRB1 as MCG bearer and DRB2 as split bearer with duplication;</w:t>
      </w:r>
    </w:p>
    <w:p w:rsidR="00CC1B86" w:rsidRDefault="002A4C83">
      <w:r>
        <w:lastRenderedPageBreak/>
        <w:t>SCG: DRB 2 as split bearer with duplication and DRB3 as SCG bearer.</w:t>
      </w:r>
    </w:p>
    <w:p w:rsidR="00CC1B86" w:rsidRDefault="00CC1B86">
      <w:r>
        <w:object w:dxaOrig="13321" w:dyaOrig="6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7.5pt" o:ole="">
            <v:imagedata r:id="rId8" o:title=""/>
          </v:shape>
          <o:OLEObject Type="Embed" ProgID="Visio.Drawing.11" ShapeID="_x0000_i1025" DrawAspect="Content" ObjectID="_1587541258" r:id="rId9"/>
        </w:object>
      </w:r>
    </w:p>
    <w:p w:rsidR="00CC1B86" w:rsidRDefault="002A4C83">
      <w:pPr>
        <w:pStyle w:val="TF"/>
      </w:pPr>
      <w:r>
        <w:t xml:space="preserve">Figure 1: Example of DC duplication </w:t>
      </w:r>
    </w:p>
    <w:p w:rsidR="00CC1B86" w:rsidRDefault="002A4C83">
      <w:r>
        <w:t>With the agreement of “</w:t>
      </w:r>
      <w:r>
        <w:rPr>
          <w:i/>
        </w:rPr>
        <w:t>The mapping between DRB and the MAC bitmap is based on order of DRB ID(s) of the duplicate configured DRB(s)</w:t>
      </w:r>
      <w:r>
        <w:t xml:space="preserve">”, only those configured with duplication will be indicated in the bitmap. The main controversial issue from the discussion in the previous meeting is whether the bitmap is per UE or per MAC entity. </w:t>
      </w:r>
    </w:p>
    <w:p w:rsidR="00CC1B86" w:rsidRDefault="002A4C83">
      <w:r>
        <w:t>For DC duplication only case, the previous agreement of “</w:t>
      </w:r>
      <w:r>
        <w:rPr>
          <w:i/>
        </w:rPr>
        <w:t>UE acts on MAC CEs received from MCG and SCG. No UE behaviour will be specified to manage a conflict between the commands received from MN and SN</w:t>
      </w:r>
      <w:r>
        <w:t>” was made based on the discussion of R2-1706716 [8] where the other option of only one node sends MAC CE also discussed and not agreed. So the understanding is there is no need to discuss the option of only one node can send MAC CE for DC duplication case [9].</w:t>
      </w:r>
    </w:p>
    <w:p w:rsidR="00CC1B86" w:rsidRDefault="002A4C83">
      <w:r>
        <w:t>Besides, it was also agreed “</w:t>
      </w:r>
      <w:r>
        <w:rPr>
          <w:i/>
        </w:rPr>
        <w:t>No optimisations or additional interactions between network nodes are introduced for this mechanism</w:t>
      </w:r>
      <w:r>
        <w:t>”, hence internode coordination for activation/deactivation if any would be left to eNB/gNB implementation.</w:t>
      </w:r>
    </w:p>
    <w:p w:rsidR="00CC1B86" w:rsidRDefault="002A4C83">
      <w:r>
        <w:rPr>
          <w:b/>
        </w:rPr>
        <w:t>Question 1:</w:t>
      </w:r>
      <w:r>
        <w:t xml:space="preserve"> can companies confirm that each node can send activation/deactivation MAC CE to control activation/deactivation of a DRB configured with DC duplication, i.e. each DC duplication DRB have a corresponding bit in the bitmap from the MAC CE from both MCG and SCG.</w:t>
      </w:r>
    </w:p>
    <w:tbl>
      <w:tblPr>
        <w:tblW w:w="9503" w:type="dxa"/>
        <w:tblInd w:w="118" w:type="dxa"/>
        <w:tblLayout w:type="fixed"/>
        <w:tblCellMar>
          <w:left w:w="0" w:type="dxa"/>
          <w:right w:w="0" w:type="dxa"/>
        </w:tblCellMar>
        <w:tblLook w:val="04A0" w:firstRow="1" w:lastRow="0" w:firstColumn="1" w:lastColumn="0" w:noHBand="0" w:noVBand="1"/>
      </w:tblPr>
      <w:tblGrid>
        <w:gridCol w:w="2346"/>
        <w:gridCol w:w="2910"/>
        <w:gridCol w:w="4247"/>
      </w:tblGrid>
      <w:tr w:rsidR="00CC1B86">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Yes/No</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lastRenderedPageBreak/>
              <w:t>Huawei, HiSilicon</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 xml:space="preserve">According to the previous agreements, RAN2 already agreed not to specify any UE </w:t>
            </w:r>
            <w:r>
              <w:rPr>
                <w:rFonts w:cs="Arial"/>
                <w:sz w:val="20"/>
                <w:szCs w:val="24"/>
                <w:lang w:eastAsia="zh-CN"/>
              </w:rPr>
              <w:t>behaviour</w:t>
            </w:r>
            <w:r>
              <w:rPr>
                <w:rFonts w:cs="Arial" w:hint="eastAsia"/>
                <w:sz w:val="20"/>
                <w:szCs w:val="24"/>
                <w:lang w:eastAsia="zh-CN"/>
              </w:rPr>
              <w:t xml:space="preserve"> to manage a conflict between the commands received from MN and SN regardless for DC or CA duplication. </w:t>
            </w:r>
          </w:p>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We also agree with rapporteur</w:t>
            </w:r>
            <w:r>
              <w:rPr>
                <w:rFonts w:cs="Arial"/>
                <w:sz w:val="20"/>
                <w:szCs w:val="24"/>
                <w:lang w:eastAsia="zh-CN"/>
              </w:rPr>
              <w:t>’</w:t>
            </w:r>
            <w:r>
              <w:rPr>
                <w:rFonts w:cs="Arial" w:hint="eastAsia"/>
                <w:sz w:val="20"/>
                <w:szCs w:val="24"/>
                <w:lang w:eastAsia="zh-CN"/>
              </w:rPr>
              <w:t xml:space="preserve">s understanding that </w:t>
            </w:r>
            <w:r>
              <w:rPr>
                <w:rFonts w:cs="Arial"/>
                <w:sz w:val="20"/>
                <w:szCs w:val="24"/>
                <w:lang w:eastAsia="zh-CN"/>
              </w:rPr>
              <w:t>“internode coordination for activation/deactivation if any would be left to eNB/gNB implementation”</w:t>
            </w:r>
            <w:r>
              <w:rPr>
                <w:rFonts w:cs="Arial" w:hint="eastAsia"/>
                <w:sz w:val="20"/>
                <w:szCs w:val="24"/>
                <w:lang w:eastAsia="zh-CN"/>
              </w:rPr>
              <w: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sz w:val="20"/>
                <w:szCs w:val="24"/>
                <w:lang w:eastAsia="zh-CN"/>
              </w:rPr>
              <w:t>Ericsson</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sz w:val="20"/>
                <w:szCs w:val="24"/>
                <w:lang w:eastAsia="zh-CN"/>
              </w:rPr>
              <w:t>The agreed use of a MAC-CE was at the time of the discussion explicitly conditioned to not undergo additional optimizations and UE specification and naturally handling by NW implementation was assumed as outlined by rapporteur. From this assumption the DRB-Ids in the MAC-CE is per UE and can be received from MCG or SCG (DC) and should be equivalent when used for CA.</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OPPO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 xml:space="preserve">Yes for the first part but no for the </w:t>
            </w:r>
            <w:r>
              <w:rPr>
                <w:rFonts w:cs="Arial"/>
                <w:sz w:val="20"/>
                <w:szCs w:val="24"/>
                <w:lang w:eastAsia="zh-CN"/>
              </w:rPr>
              <w:t>“</w:t>
            </w:r>
            <w:r>
              <w:rPr>
                <w:rFonts w:cs="Arial" w:hint="eastAsia"/>
                <w:sz w:val="20"/>
                <w:szCs w:val="24"/>
                <w:lang w:eastAsia="zh-CN"/>
              </w:rPr>
              <w:t>i.e.</w:t>
            </w:r>
            <w:r>
              <w:rPr>
                <w:rFonts w:cs="Arial"/>
                <w:sz w:val="20"/>
                <w:szCs w:val="24"/>
                <w:lang w:eastAsia="zh-CN"/>
              </w:rPr>
              <w:t>”</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 xml:space="preserve">Each node can send MAC CE to control activation/deactivation of DRB, it does not necessarily mean that each DRB has a corresponding bit in the bitmap from both MCG MAC CE and SCG MAC CE. </w:t>
            </w:r>
          </w:p>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 xml:space="preserve">In our view, for DC </w:t>
            </w:r>
            <w:r>
              <w:rPr>
                <w:rFonts w:cs="Arial"/>
                <w:sz w:val="20"/>
                <w:szCs w:val="24"/>
                <w:lang w:eastAsia="zh-CN"/>
              </w:rPr>
              <w:t>duplication</w:t>
            </w:r>
            <w:r>
              <w:rPr>
                <w:rFonts w:cs="Arial" w:hint="eastAsia"/>
                <w:sz w:val="20"/>
                <w:szCs w:val="24"/>
                <w:lang w:eastAsia="zh-CN"/>
              </w:rPr>
              <w:t xml:space="preserve"> bearer, it order to mitigate the coordination overhead between MN and SN, and also possible ambiguity understanding, network can configure whether DC duplication DRB ID is corresponding to one bit either in MCG MAC CE or SCG MAC CE.  </w:t>
            </w:r>
            <w:r>
              <w:rPr>
                <w:rFonts w:cs="Arial"/>
                <w:sz w:val="20"/>
                <w:szCs w:val="24"/>
                <w:lang w:eastAsia="zh-CN"/>
              </w:rPr>
              <w:t>I</w:t>
            </w:r>
            <w:r>
              <w:rPr>
                <w:rFonts w:cs="Arial" w:hint="eastAsia"/>
                <w:sz w:val="20"/>
                <w:szCs w:val="24"/>
                <w:lang w:eastAsia="zh-CN"/>
              </w:rPr>
              <w:t>n this case, it</w:t>
            </w:r>
            <w:r>
              <w:rPr>
                <w:rFonts w:cs="Arial"/>
                <w:sz w:val="20"/>
                <w:szCs w:val="24"/>
                <w:lang w:eastAsia="zh-CN"/>
              </w:rPr>
              <w:t>’</w:t>
            </w:r>
            <w:r>
              <w:rPr>
                <w:rFonts w:cs="Arial" w:hint="eastAsia"/>
                <w:sz w:val="20"/>
                <w:szCs w:val="24"/>
                <w:lang w:eastAsia="zh-CN"/>
              </w:rPr>
              <w:t xml:space="preserve">s totally under network control whether MN controls the DC duplication bearer or SN controls it at one time. </w:t>
            </w:r>
          </w:p>
          <w:p w:rsidR="00CC1B86" w:rsidRDefault="002A4C83">
            <w:pPr>
              <w:pStyle w:val="TAC"/>
              <w:spacing w:before="20" w:after="20"/>
              <w:ind w:left="57" w:right="57"/>
              <w:jc w:val="left"/>
              <w:rPr>
                <w:rFonts w:cs="Arial"/>
                <w:sz w:val="20"/>
                <w:szCs w:val="24"/>
                <w:lang w:eastAsia="zh-CN"/>
              </w:rPr>
            </w:pPr>
            <w:r>
              <w:rPr>
                <w:rFonts w:cs="Arial" w:hint="eastAsia"/>
                <w:sz w:val="20"/>
                <w:szCs w:val="24"/>
                <w:lang w:eastAsia="zh-CN"/>
              </w:rPr>
              <w:t xml:space="preserve">Also, we </w:t>
            </w:r>
            <w:r>
              <w:rPr>
                <w:rFonts w:cs="Arial"/>
                <w:sz w:val="20"/>
                <w:szCs w:val="24"/>
                <w:lang w:eastAsia="zh-CN"/>
              </w:rPr>
              <w:t>don't</w:t>
            </w:r>
            <w:r>
              <w:rPr>
                <w:rFonts w:cs="Arial" w:hint="eastAsia"/>
                <w:sz w:val="20"/>
                <w:szCs w:val="24"/>
                <w:lang w:eastAsia="zh-CN"/>
              </w:rPr>
              <w:t xml:space="preserve"> think it is against with the previous agreements since there will be no conflicts to be handled by the UE.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hint="eastAsia"/>
                <w:sz w:val="20"/>
                <w:szCs w:val="24"/>
                <w:lang w:eastAsia="ko-KR"/>
              </w:rPr>
              <w:t>Samsung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hint="eastAsia"/>
                <w:sz w:val="20"/>
                <w:szCs w:val="24"/>
                <w:lang w:eastAsia="ko-KR"/>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hint="eastAsia"/>
                <w:sz w:val="20"/>
                <w:szCs w:val="24"/>
                <w:lang w:eastAsia="ko-KR"/>
              </w:rPr>
              <w:t xml:space="preserve">Since inter-node coordination is left up to network implementation, node transmitting activation MAC CE can be also up to NW implementation. In specification point of view, we do not need anything to be </w:t>
            </w:r>
            <w:r>
              <w:rPr>
                <w:rFonts w:eastAsia="Malgun Gothic" w:cs="Arial"/>
                <w:sz w:val="20"/>
                <w:szCs w:val="24"/>
                <w:lang w:eastAsia="ko-KR"/>
              </w:rPr>
              <w:t>captured</w:t>
            </w:r>
            <w:r>
              <w:rPr>
                <w:rFonts w:eastAsia="Malgun Gothic" w:cs="Arial" w:hint="eastAsia"/>
                <w:sz w:val="20"/>
                <w:szCs w:val="24"/>
                <w:lang w:eastAsia="ko-KR"/>
              </w:rPr>
              <w:t xml:space="preserve">. </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0"/>
                <w:szCs w:val="24"/>
                <w:lang w:eastAsia="ko-KR"/>
              </w:rPr>
            </w:pPr>
            <w:r>
              <w:rPr>
                <w:rFonts w:cs="Arial"/>
                <w:sz w:val="20"/>
                <w:szCs w:val="24"/>
                <w:lang w:eastAsia="zh-CN"/>
              </w:rPr>
              <w:t xml:space="preserve"> </w:t>
            </w:r>
            <w:r>
              <w:rPr>
                <w:rFonts w:eastAsia="Batang" w:cs="Arial"/>
                <w:sz w:val="20"/>
                <w:szCs w:val="24"/>
                <w:lang w:eastAsia="ko-KR"/>
              </w:rPr>
              <w:t>LG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I</w:t>
            </w:r>
            <w:r>
              <w:rPr>
                <w:rFonts w:eastAsia="Malgun Gothic" w:cs="Arial" w:hint="eastAsia"/>
                <w:sz w:val="20"/>
                <w:szCs w:val="24"/>
                <w:lang w:eastAsia="ko-KR"/>
              </w:rPr>
              <w:t>t was already agreed that inter-node coordination is up to network implementation.  With this agreement, e</w:t>
            </w:r>
            <w:r>
              <w:rPr>
                <w:rFonts w:eastAsia="Malgun Gothic" w:cs="Arial"/>
                <w:sz w:val="20"/>
                <w:szCs w:val="24"/>
                <w:lang w:eastAsia="ko-KR"/>
              </w:rPr>
              <w:t xml:space="preserve">ach </w:t>
            </w:r>
            <w:r>
              <w:rPr>
                <w:rFonts w:eastAsia="Malgun Gothic" w:cs="Arial" w:hint="eastAsia"/>
                <w:sz w:val="20"/>
                <w:szCs w:val="24"/>
                <w:lang w:eastAsia="ko-KR"/>
              </w:rPr>
              <w:t xml:space="preserve">network </w:t>
            </w:r>
            <w:r>
              <w:rPr>
                <w:rFonts w:eastAsia="Malgun Gothic" w:cs="Arial"/>
                <w:sz w:val="20"/>
                <w:szCs w:val="24"/>
                <w:lang w:eastAsia="ko-KR"/>
              </w:rPr>
              <w:t>node can send activation/deactivation MAC CE</w:t>
            </w:r>
            <w:r>
              <w:rPr>
                <w:rFonts w:eastAsia="Malgun Gothic" w:cs="Arial" w:hint="eastAsia"/>
                <w:sz w:val="20"/>
                <w:szCs w:val="24"/>
                <w:lang w:eastAsia="ko-KR"/>
              </w:rPr>
              <w: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Panasonic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Each node can send activation/deactivation of MAC CE. Before sending MAC CE, inter node communication is required (already agreed) to know the status (activate/deactivate) of each duplicate DRB in MCG and SCG.</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Lenovo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Agree with arguments brought up by other companies.</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MediaTek Inc.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Duplication can be controlled by both MN and SN.</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hint="eastAsia"/>
                <w:sz w:val="20"/>
                <w:szCs w:val="24"/>
                <w:lang w:eastAsia="zh-CN"/>
              </w:rPr>
              <w:t>I</w:t>
            </w:r>
            <w:r>
              <w:rPr>
                <w:rFonts w:cs="Arial"/>
                <w:sz w:val="20"/>
                <w:szCs w:val="24"/>
                <w:lang w:eastAsia="zh-CN"/>
              </w:rPr>
              <w:t>ntel</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hint="eastAsia"/>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left="57" w:right="57"/>
              <w:jc w:val="left"/>
              <w:rPr>
                <w:rFonts w:eastAsia="Malgun Gothic" w:cs="Arial"/>
                <w:sz w:val="20"/>
                <w:szCs w:val="24"/>
                <w:lang w:eastAsia="ko-KR"/>
              </w:rPr>
            </w:pP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lastRenderedPageBreak/>
              <w:t>Nokia</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left="57" w:right="57"/>
              <w:jc w:val="left"/>
              <w:rPr>
                <w:rFonts w:eastAsia="Malgun Gothic" w:cs="Arial"/>
                <w:sz w:val="20"/>
                <w:szCs w:val="24"/>
                <w:lang w:eastAsia="ko-KR"/>
              </w:rPr>
            </w:pP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left="57" w:right="57"/>
              <w:jc w:val="left"/>
              <w:rPr>
                <w:rFonts w:eastAsia="Malgun Gothic" w:cs="Arial"/>
                <w:sz w:val="20"/>
                <w:szCs w:val="24"/>
                <w:lang w:eastAsia="ko-KR"/>
              </w:rPr>
            </w:pP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Qualcomm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cs="Arial"/>
                <w:sz w:val="24"/>
                <w:szCs w:val="24"/>
              </w:rPr>
              <w:t>Our understanding is any conflict caused by NW coordination should not cause extra handling at the UE.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eastAsia="zh-CN"/>
              </w:rPr>
            </w:pPr>
            <w:r>
              <w:rPr>
                <w:rFonts w:cs="Arial"/>
                <w:sz w:val="20"/>
                <w:szCs w:val="24"/>
                <w:lang w:eastAsia="zh-CN"/>
              </w:rPr>
              <w:t>vivo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left="57" w:right="57"/>
              <w:jc w:val="left"/>
              <w:rPr>
                <w:rFonts w:eastAsia="Malgun Gothic" w:cs="Arial"/>
                <w:sz w:val="20"/>
                <w:szCs w:val="24"/>
                <w:lang w:eastAsia="ko-KR"/>
              </w:rPr>
            </w:pP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0"/>
                <w:szCs w:val="24"/>
                <w:lang w:val="en-US" w:eastAsia="zh-CN"/>
              </w:rPr>
            </w:pPr>
            <w:r>
              <w:rPr>
                <w:rFonts w:cs="Arial" w:hint="eastAsia"/>
                <w:sz w:val="20"/>
                <w:szCs w:val="24"/>
                <w:lang w:val="en-US"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val="en-US" w:eastAsia="zh-CN"/>
              </w:rPr>
            </w:pPr>
            <w:r>
              <w:rPr>
                <w:rFonts w:eastAsiaTheme="minorEastAsia" w:cs="Arial" w:hint="eastAsia"/>
                <w:sz w:val="20"/>
                <w:szCs w:val="24"/>
                <w:lang w:val="en-US"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left="57" w:right="57"/>
              <w:jc w:val="left"/>
              <w:rPr>
                <w:rFonts w:cs="Arial"/>
                <w:sz w:val="24"/>
                <w:szCs w:val="24"/>
              </w:rPr>
            </w:pPr>
          </w:p>
        </w:tc>
      </w:tr>
      <w:tr w:rsidR="00D70BCB">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right="57"/>
              <w:jc w:val="left"/>
              <w:rPr>
                <w:rFonts w:cs="Arial"/>
                <w:sz w:val="20"/>
                <w:szCs w:val="24"/>
                <w:lang w:val="en-US" w:eastAsia="zh-CN"/>
              </w:rPr>
            </w:pPr>
            <w:r>
              <w:rPr>
                <w:rFonts w:cs="Arial"/>
                <w:sz w:val="20"/>
                <w:szCs w:val="24"/>
                <w:lang w:val="en-US" w:eastAsia="zh-CN"/>
              </w:rPr>
              <w:t>Potevio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eastAsiaTheme="minorEastAsia" w:cs="Arial"/>
                <w:sz w:val="20"/>
                <w:szCs w:val="24"/>
                <w:lang w:val="en-US" w:eastAsia="zh-CN"/>
              </w:rPr>
            </w:pPr>
            <w:r>
              <w:rPr>
                <w:rFonts w:eastAsiaTheme="minorEastAsia" w:cs="Arial"/>
                <w:sz w:val="20"/>
                <w:szCs w:val="24"/>
                <w:lang w:val="en-US"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cs="Arial"/>
                <w:sz w:val="24"/>
                <w:szCs w:val="24"/>
              </w:rPr>
            </w:pPr>
          </w:p>
        </w:tc>
      </w:tr>
      <w:tr w:rsidR="00BA5B79">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right="57"/>
              <w:jc w:val="left"/>
              <w:rPr>
                <w:rFonts w:eastAsia="MS Mincho" w:cs="Arial"/>
                <w:sz w:val="20"/>
                <w:szCs w:val="24"/>
                <w:lang w:val="en-US" w:eastAsia="ja-JP"/>
              </w:rPr>
            </w:pPr>
            <w:r>
              <w:rPr>
                <w:rFonts w:eastAsia="MS Mincho" w:cs="Arial" w:hint="eastAsia"/>
                <w:sz w:val="20"/>
                <w:szCs w:val="24"/>
                <w:lang w:val="en-US" w:eastAsia="ja-JP"/>
              </w:rPr>
              <w:t>III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left="57" w:right="57"/>
              <w:jc w:val="left"/>
              <w:rPr>
                <w:rFonts w:eastAsia="MS Mincho" w:cs="Arial"/>
                <w:sz w:val="20"/>
                <w:szCs w:val="24"/>
                <w:lang w:val="en-US" w:eastAsia="ja-JP"/>
              </w:rPr>
            </w:pPr>
            <w:r>
              <w:rPr>
                <w:rFonts w:eastAsia="MS Mincho" w:cs="Arial" w:hint="eastAsia"/>
                <w:sz w:val="20"/>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Default="00BA5B79">
            <w:pPr>
              <w:pStyle w:val="TAC"/>
              <w:spacing w:before="20" w:after="20"/>
              <w:ind w:left="57" w:right="57"/>
              <w:jc w:val="left"/>
              <w:rPr>
                <w:rFonts w:cs="Arial"/>
                <w:sz w:val="24"/>
                <w:szCs w:val="24"/>
              </w:rPr>
            </w:pPr>
            <w:r w:rsidRPr="00BA5B79">
              <w:rPr>
                <w:rFonts w:cs="Arial"/>
                <w:sz w:val="24"/>
                <w:szCs w:val="24"/>
              </w:rPr>
              <w:t>The bitmap could be used as DC duplication MAC CE has been achieved from both MCG and SCG. To convert the bitmap to DRB IDs, it left up to UE implementation.</w:t>
            </w:r>
          </w:p>
        </w:tc>
      </w:tr>
      <w:tr w:rsidR="00BA5B79">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right="57"/>
              <w:jc w:val="left"/>
              <w:rPr>
                <w:rFonts w:eastAsia="MS Mincho" w:cs="Arial"/>
                <w:sz w:val="20"/>
                <w:szCs w:val="24"/>
                <w:lang w:val="en-US" w:eastAsia="ja-JP"/>
              </w:rPr>
            </w:pPr>
            <w:r>
              <w:rPr>
                <w:rFonts w:eastAsia="MS Mincho" w:cs="Arial"/>
                <w:sz w:val="20"/>
                <w:szCs w:val="24"/>
                <w:lang w:val="en-US" w:eastAsia="ja-JP"/>
              </w:rPr>
              <w:t>Sharp</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left="57" w:right="57"/>
              <w:jc w:val="left"/>
              <w:rPr>
                <w:rFonts w:eastAsia="MS Mincho" w:cs="Arial"/>
                <w:sz w:val="20"/>
                <w:szCs w:val="24"/>
                <w:lang w:val="en-US" w:eastAsia="ja-JP"/>
              </w:rPr>
            </w:pPr>
            <w:r>
              <w:rPr>
                <w:rFonts w:eastAsia="MS Mincho" w:cs="Arial" w:hint="eastAsia"/>
                <w:sz w:val="20"/>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Default="00BA5B79">
            <w:pPr>
              <w:pStyle w:val="TAC"/>
              <w:spacing w:before="20" w:after="20"/>
              <w:ind w:left="57" w:right="57"/>
              <w:jc w:val="left"/>
              <w:rPr>
                <w:rFonts w:cs="Arial"/>
                <w:sz w:val="24"/>
                <w:szCs w:val="24"/>
              </w:rPr>
            </w:pPr>
          </w:p>
        </w:tc>
      </w:tr>
      <w:tr w:rsidR="00BA5B79">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right="57"/>
              <w:jc w:val="left"/>
              <w:rPr>
                <w:rFonts w:eastAsia="MS Mincho" w:cs="Arial"/>
                <w:sz w:val="20"/>
                <w:szCs w:val="24"/>
                <w:lang w:val="en-US" w:eastAsia="ja-JP"/>
              </w:rPr>
            </w:pPr>
            <w:r>
              <w:rPr>
                <w:rFonts w:eastAsia="MS Mincho" w:cs="Arial" w:hint="eastAsia"/>
                <w:sz w:val="20"/>
                <w:szCs w:val="24"/>
                <w:lang w:val="en-US" w:eastAsia="ja-JP"/>
              </w:rPr>
              <w:t>NEC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Pr="0070331C" w:rsidRDefault="00BA5B79">
            <w:pPr>
              <w:pStyle w:val="TAC"/>
              <w:spacing w:before="20" w:after="20"/>
              <w:ind w:left="57" w:right="57"/>
              <w:jc w:val="left"/>
              <w:rPr>
                <w:rFonts w:eastAsia="MS Mincho" w:cs="Arial"/>
                <w:sz w:val="20"/>
                <w:szCs w:val="24"/>
                <w:lang w:val="en-US" w:eastAsia="ja-JP"/>
              </w:rPr>
            </w:pPr>
            <w:r>
              <w:rPr>
                <w:rFonts w:eastAsia="MS Mincho" w:cs="Arial" w:hint="eastAsia"/>
                <w:sz w:val="20"/>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5B79" w:rsidRDefault="00BA5B79">
            <w:pPr>
              <w:pStyle w:val="TAC"/>
              <w:spacing w:before="20" w:after="20"/>
              <w:ind w:left="57" w:right="57"/>
              <w:jc w:val="left"/>
              <w:rPr>
                <w:rFonts w:cs="Arial"/>
                <w:sz w:val="24"/>
                <w:szCs w:val="24"/>
              </w:rPr>
            </w:pPr>
            <w:r w:rsidRPr="00A87BB5">
              <w:rPr>
                <w:rFonts w:eastAsia="MS Mincho" w:cs="Arial"/>
                <w:sz w:val="20"/>
                <w:szCs w:val="24"/>
                <w:lang w:eastAsia="ja-JP"/>
              </w:rPr>
              <w:t>A</w:t>
            </w:r>
            <w:r w:rsidRPr="000A3306">
              <w:rPr>
                <w:rFonts w:eastAsia="MS Mincho" w:cs="Arial" w:hint="eastAsia"/>
                <w:sz w:val="20"/>
                <w:szCs w:val="24"/>
                <w:lang w:eastAsia="ja-JP"/>
              </w:rPr>
              <w:t xml:space="preserve">s </w:t>
            </w:r>
            <w:r w:rsidRPr="000A3306">
              <w:rPr>
                <w:rFonts w:eastAsia="MS Mincho" w:cs="Arial"/>
                <w:sz w:val="20"/>
                <w:szCs w:val="24"/>
                <w:lang w:eastAsia="ja-JP"/>
              </w:rPr>
              <w:t>well summarized by Rapporteur, this is the baseline for further discussions.</w:t>
            </w:r>
          </w:p>
        </w:tc>
      </w:tr>
      <w:tr w:rsidR="00AE598E" w:rsidTr="001C60A7">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Pr="00F72213" w:rsidRDefault="00AE598E" w:rsidP="00C207B6">
            <w:pPr>
              <w:pStyle w:val="TAC"/>
              <w:widowControl w:val="0"/>
              <w:tabs>
                <w:tab w:val="right" w:leader="dot" w:pos="9639"/>
              </w:tabs>
              <w:spacing w:before="20" w:after="20"/>
              <w:ind w:left="1701" w:right="57" w:hanging="1701"/>
              <w:jc w:val="left"/>
              <w:rPr>
                <w:rFonts w:eastAsiaTheme="minorEastAsia" w:cs="Arial"/>
                <w:sz w:val="20"/>
                <w:szCs w:val="24"/>
                <w:lang w:eastAsia="zh-CN"/>
              </w:rPr>
            </w:pPr>
            <w:r>
              <w:rPr>
                <w:rFonts w:eastAsiaTheme="minorEastAsia" w:cs="Arial" w:hint="eastAsia"/>
                <w:sz w:val="20"/>
                <w:szCs w:val="24"/>
                <w:lang w:eastAsia="zh-CN"/>
              </w:rPr>
              <w:t>Spreadtrum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Default="0021376B" w:rsidP="00C207B6">
            <w:pPr>
              <w:pStyle w:val="TAC"/>
              <w:spacing w:before="20" w:after="20"/>
              <w:ind w:left="57" w:right="57"/>
              <w:jc w:val="left"/>
              <w:rPr>
                <w:rFonts w:eastAsia="MS Mincho" w:cs="Arial"/>
                <w:sz w:val="20"/>
                <w:szCs w:val="24"/>
                <w:lang w:val="en-US" w:eastAsia="ja-JP"/>
              </w:rPr>
            </w:pPr>
            <w:r w:rsidRPr="00F72213">
              <w:rPr>
                <w:rFonts w:eastAsia="MS Mincho" w:cs="Arial"/>
                <w:sz w:val="20"/>
                <w:szCs w:val="24"/>
                <w:lang w:val="en-US" w:eastAsia="ja-JP"/>
              </w:rPr>
              <w:t>Yes except for the “i.e.”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Default="00AE598E" w:rsidP="00AE598E">
            <w:pPr>
              <w:pStyle w:val="TAC"/>
              <w:spacing w:before="20" w:after="20"/>
              <w:ind w:left="57" w:right="57"/>
              <w:jc w:val="left"/>
              <w:rPr>
                <w:rFonts w:cs="Arial"/>
                <w:sz w:val="20"/>
                <w:szCs w:val="24"/>
                <w:lang w:eastAsia="zh-CN"/>
              </w:rPr>
            </w:pPr>
            <w:r>
              <w:rPr>
                <w:rFonts w:cs="Arial"/>
                <w:sz w:val="20"/>
                <w:szCs w:val="24"/>
                <w:lang w:eastAsia="zh-CN"/>
              </w:rPr>
              <w:t>Agree with OPPO</w:t>
            </w:r>
          </w:p>
          <w:p w:rsidR="00AE598E" w:rsidRDefault="00AE598E" w:rsidP="00AE598E">
            <w:pPr>
              <w:pStyle w:val="TAC"/>
              <w:spacing w:before="20" w:after="20"/>
              <w:ind w:left="57" w:right="57"/>
              <w:jc w:val="left"/>
              <w:rPr>
                <w:rFonts w:cs="Arial"/>
                <w:sz w:val="20"/>
                <w:szCs w:val="24"/>
                <w:lang w:eastAsia="zh-CN"/>
              </w:rPr>
            </w:pPr>
            <w:r>
              <w:rPr>
                <w:rFonts w:cs="Arial"/>
                <w:sz w:val="20"/>
                <w:szCs w:val="24"/>
                <w:lang w:eastAsia="zh-CN"/>
              </w:rPr>
              <w:t>Each node can send activation/deactivation MAC CE to control activation/deactivation of a DRB configured with DC duplication, but each DRB should only be controlled by either MCG or SCG at one time according to network configuration.</w:t>
            </w:r>
          </w:p>
          <w:p w:rsidR="00AE598E" w:rsidRPr="001C60A7" w:rsidRDefault="00AE598E" w:rsidP="00AE598E">
            <w:pPr>
              <w:pStyle w:val="TAC"/>
              <w:spacing w:before="20" w:after="20"/>
              <w:ind w:left="57" w:right="57"/>
              <w:jc w:val="left"/>
              <w:rPr>
                <w:rFonts w:eastAsia="MS Mincho" w:cs="Arial"/>
                <w:sz w:val="20"/>
                <w:szCs w:val="24"/>
                <w:lang w:eastAsia="ja-JP"/>
              </w:rPr>
            </w:pPr>
            <w:r w:rsidRPr="00F72213">
              <w:rPr>
                <w:rFonts w:cs="Arial"/>
                <w:sz w:val="20"/>
                <w:szCs w:val="24"/>
                <w:lang w:eastAsia="zh-CN"/>
              </w:rPr>
              <w:t>By doing so, there will be no ambiguity problem</w:t>
            </w:r>
            <w:r w:rsidR="00F261AF" w:rsidRPr="00F72213">
              <w:rPr>
                <w:rFonts w:cs="Arial"/>
                <w:sz w:val="20"/>
                <w:szCs w:val="24"/>
                <w:lang w:eastAsia="zh-CN"/>
              </w:rPr>
              <w:t>s</w:t>
            </w:r>
            <w:r w:rsidRPr="00F72213">
              <w:rPr>
                <w:rFonts w:cs="Arial"/>
                <w:sz w:val="20"/>
                <w:szCs w:val="24"/>
                <w:lang w:eastAsia="zh-CN"/>
              </w:rPr>
              <w:t xml:space="preserve"> for each DRB configured with DC duplication and also coordination between MN and SN is not needed, thus coordination overhead could be avoided.</w:t>
            </w:r>
          </w:p>
        </w:tc>
      </w:tr>
    </w:tbl>
    <w:p w:rsidR="00CC1B86" w:rsidRPr="00F261AF" w:rsidRDefault="00CC1B86"/>
    <w:p w:rsidR="00CC1B86" w:rsidRDefault="002A4C83">
      <w:pPr>
        <w:pStyle w:val="Heading2"/>
      </w:pPr>
      <w:r>
        <w:t>2.2</w:t>
      </w:r>
      <w:r>
        <w:tab/>
        <w:t>Case 2: CA duplication without DC duplication (but with DC configured)</w:t>
      </w:r>
    </w:p>
    <w:p w:rsidR="00CC1B86" w:rsidRDefault="002A4C83">
      <w:r>
        <w:t>An example shown in Figure 2:</w:t>
      </w:r>
    </w:p>
    <w:p w:rsidR="00CC1B86" w:rsidRDefault="002A4C83">
      <w:r>
        <w:t>MCG bearers: DRB1 and DRB2 configured with CA duplication;</w:t>
      </w:r>
    </w:p>
    <w:p w:rsidR="00CC1B86" w:rsidRDefault="002A4C83">
      <w:r>
        <w:t>SCG bearers: DRB 3 and DRB4 configured with CA duplication.</w:t>
      </w:r>
    </w:p>
    <w:p w:rsidR="00CC1B86" w:rsidRDefault="00CC1B86">
      <w:r>
        <w:object w:dxaOrig="15316" w:dyaOrig="8805">
          <v:shape id="_x0000_i1026" type="#_x0000_t75" style="width:481.5pt;height:274.5pt" o:ole="">
            <v:imagedata r:id="rId10" o:title=""/>
          </v:shape>
          <o:OLEObject Type="Embed" ProgID="Visio.Drawing.11" ShapeID="_x0000_i1026" DrawAspect="Content" ObjectID="_1587541259" r:id="rId11"/>
        </w:object>
      </w:r>
    </w:p>
    <w:p w:rsidR="00CC1B86" w:rsidRDefault="002A4C83">
      <w:pPr>
        <w:pStyle w:val="TF"/>
      </w:pPr>
      <w:r>
        <w:t>Figure 2: Example of CA duplication with DC configured</w:t>
      </w:r>
    </w:p>
    <w:p w:rsidR="00CC1B86" w:rsidRDefault="002A4C83">
      <w:r>
        <w:t xml:space="preserve">Two options of per UE mapping or per MAC entity mapping for the bitmap were discussed in the previous meeting. </w:t>
      </w:r>
    </w:p>
    <w:p w:rsidR="00CC1B86" w:rsidRDefault="002A4C83">
      <w:r>
        <w:tab/>
        <w:t>Option 1: per MAC entity bitmap</w:t>
      </w:r>
    </w:p>
    <w:p w:rsidR="00CC1B86" w:rsidRDefault="002A4C83">
      <w:r>
        <w:tab/>
        <w:t>Option 2: per UE bitmap</w:t>
      </w:r>
    </w:p>
    <w:p w:rsidR="00CC1B86" w:rsidRDefault="002A4C83">
      <w:r>
        <w:t>It was agreed “</w:t>
      </w:r>
      <w:r>
        <w:rPr>
          <w:i/>
        </w:rPr>
        <w:t>DRB ID is uniquely assigned for one UE</w:t>
      </w:r>
      <w:r>
        <w:t>” and “</w:t>
      </w:r>
      <w:r>
        <w:rPr>
          <w:i/>
        </w:rPr>
        <w:t>MeNB assigns DRB ID</w:t>
      </w:r>
      <w:r>
        <w:t>”. After the DRB ID is assigned to the SCG bearer, we understood it should be up to the SeNB/SgNB to enable CA duplication for the SCG DRB if needed. And for MCG bearer, it is up to MeNB/MgNB to enable CA duplication without informing SeNB/SgNB.</w:t>
      </w:r>
    </w:p>
    <w:p w:rsidR="00CC1B86" w:rsidRDefault="002A4C83">
      <w:r>
        <w:t>With option 1, the Master Node only needs to configure the DRB IDs for SCG bearers without involving configuration/comprehension of the configuration of duplication for those DRBs. Master node and Secondary takes care of CA duplication of their own DRBs without getting involved on control of DRBs from the other node. No coordination between eNB/gNB is needed in terms of CA duplication activation/deactivation.</w:t>
      </w:r>
    </w:p>
    <w:p w:rsidR="00CC1B86" w:rsidRDefault="002A4C83">
      <w:r>
        <w:t>With option 2, configuration and activation/deactivation of CA duplication of each DRB needs to be coordinated to the other node. Besides, the motivation is not clear to let the other node control CA duplication of the DRBs that is does not have any data transmission there, as well as based on what information would the other node perform such control.</w:t>
      </w:r>
    </w:p>
    <w:p w:rsidR="00CC1B86" w:rsidRDefault="002A4C83">
      <w:r>
        <w:rPr>
          <w:b/>
        </w:rPr>
        <w:t>Question 2:</w:t>
      </w:r>
      <w:r>
        <w:t xml:space="preserve"> For CA duplication, does the bitmap from one node contains bits corresponding to DRB configured with CA duplication from the other node, i.e. per MAC entity bitmap or per UE bitmap?</w:t>
      </w:r>
    </w:p>
    <w:tbl>
      <w:tblPr>
        <w:tblW w:w="9739" w:type="dxa"/>
        <w:tblInd w:w="118" w:type="dxa"/>
        <w:tblLayout w:type="fixed"/>
        <w:tblCellMar>
          <w:left w:w="0" w:type="dxa"/>
          <w:right w:w="0" w:type="dxa"/>
        </w:tblCellMar>
        <w:tblLook w:val="04A0" w:firstRow="1" w:lastRow="0" w:firstColumn="1" w:lastColumn="0" w:noHBand="0" w:noVBand="1"/>
      </w:tblPr>
      <w:tblGrid>
        <w:gridCol w:w="1770"/>
        <w:gridCol w:w="13"/>
        <w:gridCol w:w="1806"/>
        <w:gridCol w:w="6150"/>
      </w:tblGrid>
      <w:tr w:rsidR="00CC1B86">
        <w:tc>
          <w:tcPr>
            <w:tcW w:w="1783" w:type="dxa"/>
            <w:gridSpan w:val="2"/>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1806"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Option 1 or 2</w:t>
            </w:r>
          </w:p>
        </w:tc>
        <w:tc>
          <w:tcPr>
            <w:tcW w:w="615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lastRenderedPageBreak/>
              <w:t>Huawei, HiSilicon</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0"/>
                <w:szCs w:val="24"/>
                <w:lang w:eastAsia="zh-CN"/>
              </w:rPr>
            </w:pPr>
            <w:r>
              <w:rPr>
                <w:rFonts w:cs="Arial" w:hint="eastAsia"/>
                <w:sz w:val="21"/>
                <w:szCs w:val="24"/>
                <w:lang w:eastAsia="zh-CN"/>
              </w:rPr>
              <w:t xml:space="preserve">One motivation of option 1 (i.e. per MAC entity bitmap) is to address the conflicting issue between MN and SN. However, as the agreements excerpted, </w:t>
            </w:r>
            <w:r>
              <w:rPr>
                <w:rFonts w:cs="Arial"/>
                <w:sz w:val="21"/>
                <w:szCs w:val="24"/>
                <w:lang w:eastAsia="zh-CN"/>
              </w:rPr>
              <w:t>“</w:t>
            </w:r>
            <w:r>
              <w:rPr>
                <w:i/>
              </w:rPr>
              <w:t>UE acts on MAC CEs received from MCG and SCG. No UE behaviour will be specified to manage a conflict between the commands received from MN and SN</w:t>
            </w:r>
            <w:r>
              <w:rPr>
                <w:rFonts w:cs="Arial"/>
                <w:sz w:val="21"/>
                <w:szCs w:val="24"/>
                <w:lang w:eastAsia="zh-CN"/>
              </w:rPr>
              <w:t>”</w:t>
            </w:r>
            <w:r>
              <w:rPr>
                <w:rFonts w:cs="Arial" w:hint="eastAsia"/>
                <w:sz w:val="21"/>
                <w:szCs w:val="24"/>
                <w:lang w:eastAsia="zh-CN"/>
              </w:rPr>
              <w:t xml:space="preserve">, </w:t>
            </w:r>
            <w:r>
              <w:rPr>
                <w:rFonts w:cs="Arial" w:hint="eastAsia"/>
                <w:sz w:val="20"/>
                <w:szCs w:val="24"/>
                <w:lang w:eastAsia="zh-CN"/>
              </w:rPr>
              <w:t xml:space="preserve">RAN2 already agreed not to specify any UE </w:t>
            </w:r>
            <w:r>
              <w:rPr>
                <w:rFonts w:cs="Arial"/>
                <w:sz w:val="20"/>
                <w:szCs w:val="24"/>
                <w:lang w:eastAsia="zh-CN"/>
              </w:rPr>
              <w:t>behaviour</w:t>
            </w:r>
            <w:r>
              <w:rPr>
                <w:rFonts w:cs="Arial" w:hint="eastAsia"/>
                <w:sz w:val="20"/>
                <w:szCs w:val="24"/>
                <w:lang w:eastAsia="zh-CN"/>
              </w:rPr>
              <w:t xml:space="preserve"> to manage a conflict between the commands received from MN and SN regardless for DC or CA duplication. </w:t>
            </w:r>
          </w:p>
          <w:p w:rsidR="00CC1B86" w:rsidRDefault="002A4C83">
            <w:pPr>
              <w:pStyle w:val="TAC"/>
              <w:spacing w:before="20" w:after="20"/>
              <w:ind w:left="57" w:right="57"/>
              <w:jc w:val="left"/>
              <w:rPr>
                <w:rFonts w:cs="Arial"/>
                <w:sz w:val="20"/>
                <w:szCs w:val="24"/>
                <w:lang w:eastAsia="zh-CN"/>
              </w:rPr>
            </w:pPr>
            <w:r>
              <w:rPr>
                <w:rFonts w:cs="Arial"/>
                <w:sz w:val="20"/>
                <w:szCs w:val="24"/>
                <w:lang w:eastAsia="zh-CN"/>
              </w:rPr>
              <w:t>A</w:t>
            </w:r>
            <w:r>
              <w:rPr>
                <w:rFonts w:cs="Arial" w:hint="eastAsia"/>
                <w:sz w:val="20"/>
                <w:szCs w:val="24"/>
                <w:lang w:eastAsia="zh-CN"/>
              </w:rPr>
              <w:t xml:space="preserve">nother motivation for option 1 is to address the coordination issue, but according to the RAN2 agreement, </w:t>
            </w:r>
            <w:r>
              <w:rPr>
                <w:rFonts w:cs="Arial"/>
                <w:sz w:val="20"/>
                <w:szCs w:val="24"/>
                <w:lang w:eastAsia="zh-CN"/>
              </w:rPr>
              <w:t>“</w:t>
            </w:r>
            <w:r>
              <w:rPr>
                <w:i/>
              </w:rPr>
              <w:t>No optimisations or additional interactions between network nodes are introduced for this mechanism</w:t>
            </w:r>
            <w:r>
              <w:rPr>
                <w:rFonts w:cs="Arial"/>
                <w:sz w:val="20"/>
                <w:szCs w:val="24"/>
                <w:lang w:eastAsia="zh-CN"/>
              </w:rPr>
              <w:t>”</w:t>
            </w:r>
            <w:r>
              <w:rPr>
                <w:rFonts w:cs="Arial" w:hint="eastAsia"/>
                <w:sz w:val="20"/>
                <w:szCs w:val="24"/>
                <w:lang w:eastAsia="zh-CN"/>
              </w:rPr>
              <w:t xml:space="preserve">, it should be up to network implementation how to manage </w:t>
            </w:r>
            <w:r>
              <w:rPr>
                <w:rFonts w:cs="Arial"/>
                <w:sz w:val="20"/>
                <w:szCs w:val="24"/>
                <w:lang w:eastAsia="zh-CN"/>
              </w:rPr>
              <w:t>the</w:t>
            </w:r>
            <w:r>
              <w:rPr>
                <w:rFonts w:cs="Arial" w:hint="eastAsia"/>
                <w:sz w:val="20"/>
                <w:szCs w:val="24"/>
                <w:lang w:eastAsia="zh-CN"/>
              </w:rPr>
              <w:t xml:space="preserve"> duplication activation/ deactivation using the MAC CE regardless for CA or DC duplication.</w:t>
            </w:r>
          </w:p>
          <w:p w:rsidR="00CC1B86" w:rsidRDefault="00CC1B86">
            <w:pPr>
              <w:pStyle w:val="TAC"/>
              <w:spacing w:before="20" w:after="20"/>
              <w:ind w:left="57" w:right="57"/>
              <w:jc w:val="left"/>
              <w:rPr>
                <w:rFonts w:cs="Arial"/>
                <w:sz w:val="20"/>
                <w:szCs w:val="24"/>
                <w:lang w:eastAsia="zh-CN"/>
              </w:rPr>
            </w:pPr>
          </w:p>
          <w:p w:rsidR="00CC1B86" w:rsidRDefault="002A4C83">
            <w:pPr>
              <w:pStyle w:val="TAC"/>
              <w:spacing w:before="20" w:after="20"/>
              <w:ind w:left="57" w:right="57"/>
              <w:jc w:val="left"/>
              <w:rPr>
                <w:rFonts w:cs="Arial"/>
                <w:sz w:val="21"/>
                <w:szCs w:val="24"/>
                <w:lang w:eastAsia="zh-CN"/>
              </w:rPr>
            </w:pPr>
            <w:r>
              <w:rPr>
                <w:rFonts w:cs="Arial"/>
                <w:sz w:val="21"/>
                <w:szCs w:val="24"/>
                <w:lang w:eastAsia="zh-CN"/>
              </w:rPr>
              <w:t>R</w:t>
            </w:r>
            <w:r>
              <w:rPr>
                <w:rFonts w:cs="Arial" w:hint="eastAsia"/>
                <w:sz w:val="21"/>
                <w:szCs w:val="24"/>
                <w:lang w:eastAsia="zh-CN"/>
              </w:rPr>
              <w:t xml:space="preserve">egarding what information the other node can use for such control, we think it is up to network implementation, e.g. the gNB can control the UE to report measurements for </w:t>
            </w:r>
            <w:r>
              <w:rPr>
                <w:rFonts w:cs="Arial"/>
                <w:sz w:val="21"/>
                <w:szCs w:val="24"/>
                <w:lang w:eastAsia="zh-CN"/>
              </w:rPr>
              <w:t>the</w:t>
            </w:r>
            <w:r>
              <w:rPr>
                <w:rFonts w:cs="Arial" w:hint="eastAsia"/>
                <w:sz w:val="21"/>
                <w:szCs w:val="24"/>
                <w:lang w:eastAsia="zh-CN"/>
              </w:rPr>
              <w:t xml:space="preserve"> carriers of the other node.</w:t>
            </w:r>
          </w:p>
          <w:p w:rsidR="00CC1B86" w:rsidRDefault="00CC1B86">
            <w:pPr>
              <w:pStyle w:val="TAC"/>
              <w:spacing w:before="20" w:after="20"/>
              <w:ind w:left="57" w:right="57"/>
              <w:jc w:val="left"/>
              <w:rPr>
                <w:rFonts w:cs="Arial"/>
                <w:sz w:val="21"/>
                <w:szCs w:val="24"/>
                <w:lang w:eastAsia="zh-CN"/>
              </w:rPr>
            </w:pPr>
          </w:p>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In any case, as the bitmap RAN2 agreed is based on the assumption that the conflicting and coordination between nodes is not an issue. If not this is seen as an issue, we think the simple way would be to just indicate DRB ID in the MAC CE as proposed by some companies in the last meeting.</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Ericsson</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 xml:space="preserve">Agree with Huawei. </w:t>
            </w:r>
          </w:p>
          <w:p w:rsidR="00CC1B86" w:rsidRDefault="002A4C83">
            <w:pPr>
              <w:pStyle w:val="TAC"/>
              <w:spacing w:before="20" w:after="20"/>
              <w:ind w:left="57" w:right="57"/>
              <w:jc w:val="left"/>
              <w:rPr>
                <w:rFonts w:cs="Arial"/>
                <w:sz w:val="21"/>
                <w:szCs w:val="24"/>
                <w:lang w:eastAsia="zh-CN"/>
              </w:rPr>
            </w:pPr>
            <w:r>
              <w:rPr>
                <w:rFonts w:cs="Arial"/>
                <w:sz w:val="21"/>
                <w:szCs w:val="24"/>
                <w:lang w:eastAsia="zh-CN"/>
              </w:rPr>
              <w:t xml:space="preserve">The agreed use of the MAC CE can be maintained with the assumptions already made w.r.t NW implementation. In our mind, some coordination is anyway needed. </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OPPO</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 xml:space="preserve">If option 2 is adopted, each time when MAC CE is sent from MN, the duplication status of the CA duplication DRB in SN should be informed to MN, which is actually against the motivation of MAC CE </w:t>
            </w:r>
            <w:r>
              <w:rPr>
                <w:rFonts w:cs="Arial"/>
                <w:sz w:val="21"/>
                <w:szCs w:val="24"/>
                <w:lang w:eastAsia="zh-CN"/>
              </w:rPr>
              <w:t>controlling</w:t>
            </w:r>
            <w:r>
              <w:rPr>
                <w:rFonts w:cs="Arial" w:hint="eastAsia"/>
                <w:sz w:val="21"/>
                <w:szCs w:val="24"/>
                <w:lang w:eastAsia="zh-CN"/>
              </w:rPr>
              <w:t xml:space="preserve"> duplication which is supposed to be quick.</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Samsung</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eastAsia="Malgun Gothic" w:cs="Arial" w:hint="eastAsia"/>
                <w:sz w:val="21"/>
                <w:szCs w:val="24"/>
                <w:lang w:eastAsia="ko-KR"/>
              </w:rPr>
              <w:t>-</w:t>
            </w:r>
            <w:r>
              <w:rPr>
                <w:rFonts w:cs="Arial"/>
                <w:sz w:val="21"/>
                <w:szCs w:val="24"/>
                <w:lang w:eastAsia="zh-CN"/>
              </w:rPr>
              <w:t xml:space="preserve"> Measurement report can be used to decide activation of duplication. In this case, one node needs to control the duplication of the other node.</w:t>
            </w:r>
          </w:p>
          <w:p w:rsidR="00CC1B86" w:rsidRDefault="002A4C83">
            <w:pPr>
              <w:pStyle w:val="TAC"/>
              <w:spacing w:before="20" w:after="20"/>
              <w:ind w:left="57" w:right="57"/>
              <w:jc w:val="left"/>
              <w:rPr>
                <w:rFonts w:cs="Arial"/>
                <w:sz w:val="21"/>
                <w:szCs w:val="24"/>
                <w:lang w:eastAsia="zh-CN"/>
              </w:rPr>
            </w:pPr>
            <w:r>
              <w:rPr>
                <w:rFonts w:eastAsia="Malgun Gothic" w:cs="Arial" w:hint="eastAsia"/>
                <w:sz w:val="21"/>
                <w:szCs w:val="24"/>
                <w:lang w:eastAsia="ko-KR"/>
              </w:rPr>
              <w:t>-</w:t>
            </w:r>
            <w:r>
              <w:rPr>
                <w:rFonts w:cs="Arial"/>
                <w:sz w:val="21"/>
                <w:szCs w:val="24"/>
                <w:lang w:eastAsia="zh-CN"/>
              </w:rPr>
              <w:t xml:space="preserve"> It is better to align between DC duplication and CA duplication.</w:t>
            </w:r>
          </w:p>
          <w:p w:rsidR="00CC1B86" w:rsidRDefault="002A4C83">
            <w:pPr>
              <w:pStyle w:val="TAC"/>
              <w:spacing w:before="20" w:after="20"/>
              <w:ind w:left="57" w:right="57"/>
              <w:jc w:val="left"/>
              <w:rPr>
                <w:rFonts w:cs="Arial"/>
                <w:sz w:val="21"/>
                <w:szCs w:val="24"/>
                <w:lang w:eastAsia="zh-CN"/>
              </w:rPr>
            </w:pPr>
            <w:r>
              <w:rPr>
                <w:rFonts w:eastAsia="Malgun Gothic" w:cs="Arial" w:hint="eastAsia"/>
                <w:sz w:val="21"/>
                <w:szCs w:val="24"/>
                <w:lang w:eastAsia="ko-KR"/>
              </w:rPr>
              <w:t>-</w:t>
            </w:r>
            <w:r>
              <w:rPr>
                <w:rFonts w:cs="Arial"/>
                <w:sz w:val="21"/>
                <w:szCs w:val="24"/>
                <w:lang w:eastAsia="zh-CN"/>
              </w:rPr>
              <w:t xml:space="preserve"> Considering the use case, maximum 8 duplication DRBs are sufficient for NR.</w:t>
            </w:r>
          </w:p>
          <w:p w:rsidR="00CC1B86" w:rsidRDefault="002A4C83">
            <w:pPr>
              <w:pStyle w:val="TAC"/>
              <w:spacing w:before="20" w:after="20"/>
              <w:ind w:left="57" w:right="57"/>
              <w:jc w:val="left"/>
              <w:rPr>
                <w:rFonts w:cs="Arial"/>
                <w:sz w:val="21"/>
                <w:szCs w:val="24"/>
                <w:lang w:eastAsia="zh-CN"/>
              </w:rPr>
            </w:pPr>
            <w:r>
              <w:rPr>
                <w:rFonts w:eastAsia="Malgun Gothic" w:cs="Arial" w:hint="eastAsia"/>
                <w:sz w:val="21"/>
                <w:szCs w:val="24"/>
                <w:lang w:eastAsia="ko-KR"/>
              </w:rPr>
              <w:t>-</w:t>
            </w:r>
            <w:r>
              <w:rPr>
                <w:rFonts w:cs="Arial"/>
                <w:sz w:val="21"/>
                <w:szCs w:val="24"/>
                <w:lang w:eastAsia="zh-CN"/>
              </w:rPr>
              <w:t xml:space="preserve"> Different PDCP termination point needs to be consider</w:t>
            </w:r>
            <w:r>
              <w:rPr>
                <w:rFonts w:eastAsia="Malgun Gothic" w:cs="Arial" w:hint="eastAsia"/>
                <w:sz w:val="21"/>
                <w:szCs w:val="24"/>
                <w:lang w:eastAsia="ko-KR"/>
              </w:rPr>
              <w:t>e</w:t>
            </w:r>
            <w:r>
              <w:rPr>
                <w:rFonts w:cs="Arial"/>
                <w:sz w:val="21"/>
                <w:szCs w:val="24"/>
                <w:lang w:eastAsia="zh-CN"/>
              </w:rPr>
              <w:t>d. In case that SN terminated MCG bearer, SN may want to control the duplication</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LG</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O</w:t>
            </w:r>
            <w:r>
              <w:rPr>
                <w:rFonts w:eastAsia="Malgun Gothic" w:cs="Arial" w:hint="eastAsia"/>
                <w:sz w:val="21"/>
                <w:szCs w:val="24"/>
                <w:lang w:eastAsia="ko-KR"/>
              </w:rPr>
              <w:t xml:space="preserve">ption 2 </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0"/>
                <w:szCs w:val="24"/>
                <w:lang w:eastAsia="ko-KR"/>
              </w:rPr>
              <w:t xml:space="preserve">Considering </w:t>
            </w:r>
            <w:r>
              <w:rPr>
                <w:rFonts w:eastAsia="Malgun Gothic" w:cs="Arial" w:hint="eastAsia"/>
                <w:sz w:val="20"/>
                <w:szCs w:val="24"/>
                <w:lang w:eastAsia="ko-KR"/>
              </w:rPr>
              <w:t>the agreement</w:t>
            </w:r>
            <w:r>
              <w:rPr>
                <w:rFonts w:eastAsia="Malgun Gothic" w:cs="Arial" w:hint="eastAsia"/>
                <w:sz w:val="21"/>
                <w:szCs w:val="24"/>
                <w:lang w:eastAsia="ko-KR"/>
              </w:rPr>
              <w:t xml:space="preserve">, i.e. </w:t>
            </w:r>
            <w:r>
              <w:rPr>
                <w:rFonts w:eastAsia="Malgun Gothic" w:cs="Arial" w:hint="eastAsia"/>
                <w:sz w:val="20"/>
                <w:szCs w:val="24"/>
                <w:lang w:eastAsia="ko-KR"/>
              </w:rPr>
              <w:t xml:space="preserve">inter-node coordination is up to network implementation, we think that </w:t>
            </w:r>
            <w:r>
              <w:rPr>
                <w:rFonts w:eastAsia="Malgun Gothic" w:cs="Arial"/>
                <w:sz w:val="21"/>
                <w:szCs w:val="24"/>
                <w:lang w:eastAsia="ko-KR"/>
              </w:rPr>
              <w:t>per UE bitmap is more simple and clear to interpret a MAC CE.</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Panasonic</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 xml:space="preserve">We share same view as Huawei. Additionally we agreed that network configures maximum 8 duplicate DRB so one MAC CE is sufficient rather than having two different MAC CE per MAC entity. Since inter node coordination is required anyways then MAC CE simply carry the CA duplication status of other node </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Lenovo</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 xml:space="preserve">Using a per UE bitmap is in our understanding inline with the agreement, </w:t>
            </w:r>
            <w:r>
              <w:rPr>
                <w:rFonts w:cs="Arial" w:hint="eastAsia"/>
                <w:sz w:val="20"/>
                <w:szCs w:val="24"/>
                <w:lang w:eastAsia="zh-CN"/>
              </w:rPr>
              <w:t xml:space="preserve">not to specify any UE </w:t>
            </w:r>
            <w:r>
              <w:rPr>
                <w:rFonts w:cs="Arial"/>
                <w:sz w:val="20"/>
                <w:szCs w:val="24"/>
                <w:lang w:eastAsia="zh-CN"/>
              </w:rPr>
              <w:t>behaviour</w:t>
            </w:r>
            <w:r>
              <w:rPr>
                <w:rFonts w:cs="Arial" w:hint="eastAsia"/>
                <w:sz w:val="20"/>
                <w:szCs w:val="24"/>
                <w:lang w:eastAsia="zh-CN"/>
              </w:rPr>
              <w:t xml:space="preserve"> to manage a conflict between the commands received from MN and SN regardless for DC or CA duplication.</w:t>
            </w:r>
            <w:r>
              <w:rPr>
                <w:rFonts w:eastAsia="Malgun Gothic" w:cs="Arial"/>
                <w:sz w:val="20"/>
                <w:szCs w:val="24"/>
                <w:lang w:eastAsia="ko-KR"/>
              </w:rPr>
              <w:t xml:space="preserve"> </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lastRenderedPageBreak/>
              <w:t>MediaTek Inc.</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We prefer Option 2 for the following reasons:</w:t>
            </w:r>
          </w:p>
          <w:p w:rsidR="00CC1B86" w:rsidRDefault="00CC1B86">
            <w:pPr>
              <w:pStyle w:val="TAC"/>
              <w:spacing w:before="20" w:after="20"/>
              <w:ind w:left="57" w:right="57"/>
              <w:jc w:val="left"/>
              <w:rPr>
                <w:rFonts w:eastAsia="Malgun Gothic" w:cs="Arial"/>
                <w:sz w:val="20"/>
                <w:szCs w:val="24"/>
                <w:lang w:eastAsia="ko-KR"/>
              </w:rPr>
            </w:pPr>
          </w:p>
          <w:p w:rsidR="00CC1B86" w:rsidRDefault="002A4C83">
            <w:pPr>
              <w:pStyle w:val="TAC"/>
              <w:numPr>
                <w:ilvl w:val="0"/>
                <w:numId w:val="1"/>
              </w:numPr>
              <w:spacing w:before="20" w:after="20"/>
              <w:ind w:right="57"/>
              <w:jc w:val="left"/>
              <w:rPr>
                <w:rFonts w:eastAsia="Malgun Gothic" w:cs="Arial"/>
                <w:sz w:val="20"/>
                <w:szCs w:val="24"/>
                <w:lang w:eastAsia="ko-KR"/>
              </w:rPr>
            </w:pPr>
            <w:r>
              <w:rPr>
                <w:rFonts w:eastAsia="Malgun Gothic" w:cs="Arial"/>
                <w:sz w:val="20"/>
                <w:szCs w:val="24"/>
                <w:lang w:eastAsia="ko-KR"/>
              </w:rPr>
              <w:t>We prefer to have the same control mechanism regardless of whether DC or CA duplication is configured.</w:t>
            </w:r>
          </w:p>
          <w:p w:rsidR="00CC1B86" w:rsidRDefault="00CC1B86">
            <w:pPr>
              <w:pStyle w:val="TAC"/>
              <w:spacing w:before="20" w:after="20"/>
              <w:ind w:left="777" w:right="57"/>
              <w:jc w:val="left"/>
              <w:rPr>
                <w:rFonts w:eastAsia="Malgun Gothic" w:cs="Arial"/>
                <w:sz w:val="20"/>
                <w:szCs w:val="24"/>
                <w:lang w:eastAsia="ko-KR"/>
              </w:rPr>
            </w:pPr>
          </w:p>
          <w:p w:rsidR="00CC1B86" w:rsidRDefault="002A4C83">
            <w:pPr>
              <w:pStyle w:val="TAC"/>
              <w:numPr>
                <w:ilvl w:val="0"/>
                <w:numId w:val="1"/>
              </w:numPr>
              <w:spacing w:before="20" w:after="20"/>
              <w:ind w:right="57"/>
              <w:jc w:val="left"/>
              <w:rPr>
                <w:rFonts w:eastAsia="Malgun Gothic" w:cs="Arial"/>
                <w:sz w:val="20"/>
                <w:szCs w:val="24"/>
                <w:lang w:eastAsia="ko-KR"/>
              </w:rPr>
            </w:pPr>
            <w:r>
              <w:rPr>
                <w:rFonts w:eastAsia="Malgun Gothic" w:cs="Arial"/>
                <w:sz w:val="20"/>
                <w:szCs w:val="24"/>
                <w:lang w:eastAsia="ko-KR"/>
              </w:rPr>
              <w:t>Option 1 limits NW implementation choices (and is not future-proof) by preventing duplication control by the other node. With option 2, the NW could choose to control duplication from the leg with the highest reliability (which could be on the other node as duplication is expected to be activated when a link’s reliability is low).</w:t>
            </w:r>
          </w:p>
          <w:p w:rsidR="00C813E4" w:rsidRDefault="00C813E4" w:rsidP="00F72213">
            <w:pPr>
              <w:pStyle w:val="ListParagraph"/>
              <w:spacing w:before="20" w:after="20"/>
              <w:ind w:left="777" w:right="57"/>
              <w:rPr>
                <w:rFonts w:eastAsia="Malgun Gothic" w:cs="Arial"/>
                <w:szCs w:val="24"/>
                <w:lang w:eastAsia="ko-KR"/>
              </w:rPr>
            </w:pPr>
          </w:p>
          <w:p w:rsidR="00CC1B86" w:rsidRDefault="00CC1B86">
            <w:pPr>
              <w:pStyle w:val="TAC"/>
              <w:spacing w:before="20" w:after="20"/>
              <w:ind w:left="777" w:right="57"/>
              <w:jc w:val="left"/>
              <w:rPr>
                <w:rFonts w:eastAsia="Malgun Gothic" w:cs="Arial"/>
                <w:sz w:val="20"/>
                <w:szCs w:val="24"/>
                <w:lang w:eastAsia="ko-KR"/>
              </w:rPr>
            </w:pPr>
          </w:p>
          <w:p w:rsidR="00CC1B86" w:rsidRDefault="002A4C83">
            <w:pPr>
              <w:pStyle w:val="TAC"/>
              <w:numPr>
                <w:ilvl w:val="0"/>
                <w:numId w:val="1"/>
              </w:numPr>
              <w:spacing w:before="20" w:after="20"/>
              <w:ind w:right="57"/>
              <w:jc w:val="left"/>
              <w:rPr>
                <w:rFonts w:eastAsia="Malgun Gothic" w:cs="Arial"/>
                <w:sz w:val="20"/>
                <w:szCs w:val="24"/>
                <w:lang w:eastAsia="ko-KR"/>
              </w:rPr>
            </w:pPr>
            <w:r>
              <w:rPr>
                <w:rFonts w:eastAsia="Malgun Gothic" w:cs="Arial"/>
                <w:sz w:val="20"/>
                <w:szCs w:val="24"/>
                <w:lang w:eastAsia="ko-KR"/>
              </w:rPr>
              <w:t>A difference in the MAC CE formats for CA and DC duplication implies an increased number of DRBs for duplication in the case of CA. We see no use case to support a different number of duplication DRBs in CA, when compared to DC.</w:t>
            </w:r>
          </w:p>
          <w:p w:rsidR="00C813E4" w:rsidRDefault="00C813E4" w:rsidP="00F72213">
            <w:pPr>
              <w:pStyle w:val="ListParagraph"/>
              <w:spacing w:before="20" w:after="20"/>
              <w:ind w:left="57" w:right="57"/>
              <w:rPr>
                <w:rFonts w:eastAsia="Malgun Gothic" w:cs="Arial"/>
                <w:szCs w:val="24"/>
                <w:lang w:eastAsia="ko-KR"/>
              </w:rPr>
            </w:pPr>
          </w:p>
          <w:p w:rsidR="00CC1B86" w:rsidRDefault="00CC1B86">
            <w:pPr>
              <w:pStyle w:val="TAC"/>
              <w:spacing w:before="20" w:after="20"/>
              <w:ind w:left="57" w:right="57"/>
              <w:jc w:val="left"/>
              <w:rPr>
                <w:rFonts w:eastAsia="Malgun Gothic" w:cs="Arial"/>
                <w:sz w:val="20"/>
                <w:szCs w:val="24"/>
                <w:lang w:eastAsia="ko-KR"/>
              </w:rPr>
            </w:pPr>
          </w:p>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 xml:space="preserve">However, we acknowledge the issue that the rapporteur raises on the use of the same bitmap across both nodes, i.e. the requirement of coordination between the NW nodes. </w:t>
            </w:r>
          </w:p>
          <w:p w:rsidR="00CC1B86" w:rsidRDefault="00CC1B86">
            <w:pPr>
              <w:pStyle w:val="TAC"/>
              <w:spacing w:before="20" w:after="20"/>
              <w:ind w:left="57" w:right="57"/>
              <w:jc w:val="left"/>
              <w:rPr>
                <w:rFonts w:eastAsia="Malgun Gothic" w:cs="Arial"/>
                <w:sz w:val="20"/>
                <w:szCs w:val="24"/>
                <w:lang w:eastAsia="ko-KR"/>
              </w:rPr>
            </w:pPr>
          </w:p>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Our proposal [10] adds a ‘validity’ field to indicate which DRBs are being activated/deactivated by the MAC CE. With this proposal, coordination is not required between the NW nodes when the status of duplication is changed. It also does not limit NW implementation choices as Option 1 does.</w:t>
            </w:r>
          </w:p>
          <w:p w:rsidR="00CC1B86" w:rsidRDefault="002A4C83">
            <w:pPr>
              <w:pStyle w:val="TAC"/>
              <w:spacing w:before="20" w:after="20"/>
              <w:ind w:left="57" w:right="57"/>
              <w:jc w:val="left"/>
              <w:rPr>
                <w:rFonts w:eastAsia="Malgun Gothic" w:cs="Arial"/>
                <w:sz w:val="20"/>
                <w:szCs w:val="24"/>
                <w:lang w:eastAsia="ko-KR"/>
              </w:rPr>
            </w:pPr>
            <w:r>
              <w:rPr>
                <w:rFonts w:eastAsia="Malgun Gothic" w:cs="Arial"/>
                <w:noProof/>
                <w:sz w:val="20"/>
                <w:szCs w:val="24"/>
                <w:lang w:val="en-US" w:eastAsia="ja-JP"/>
              </w:rPr>
              <w:drawing>
                <wp:inline distT="0" distB="0" distL="0" distR="0">
                  <wp:extent cx="3691255" cy="798195"/>
                  <wp:effectExtent l="0" t="0" r="444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51724" cy="811702"/>
                          </a:xfrm>
                          <a:prstGeom prst="rect">
                            <a:avLst/>
                          </a:prstGeom>
                          <a:noFill/>
                        </pic:spPr>
                      </pic:pic>
                    </a:graphicData>
                  </a:graphic>
                </wp:inline>
              </w:drawing>
            </w:r>
          </w:p>
          <w:p w:rsidR="00CC1B86" w:rsidRDefault="00CC1B86">
            <w:pPr>
              <w:pStyle w:val="TAC"/>
              <w:spacing w:before="20" w:after="20"/>
              <w:ind w:left="57" w:right="57"/>
              <w:jc w:val="left"/>
              <w:rPr>
                <w:rFonts w:eastAsia="Malgun Gothic" w:cs="Arial"/>
                <w:sz w:val="20"/>
                <w:szCs w:val="24"/>
                <w:lang w:eastAsia="ko-KR"/>
              </w:rPr>
            </w:pPr>
          </w:p>
          <w:p w:rsidR="00CC1B86" w:rsidRDefault="002A4C83">
            <w:pPr>
              <w:pStyle w:val="TAC"/>
              <w:spacing w:before="20" w:after="20"/>
              <w:ind w:left="57" w:right="57"/>
              <w:jc w:val="left"/>
              <w:rPr>
                <w:rFonts w:eastAsia="Malgun Gothic" w:cs="Arial"/>
                <w:sz w:val="20"/>
                <w:szCs w:val="24"/>
                <w:lang w:eastAsia="ko-KR"/>
              </w:rPr>
            </w:pPr>
            <w:r>
              <w:rPr>
                <w:rFonts w:eastAsia="Malgun Gothic" w:cs="Arial"/>
                <w:sz w:val="20"/>
                <w:szCs w:val="24"/>
                <w:lang w:eastAsia="ko-KR"/>
              </w:rPr>
              <w:t>Alternatively, we could use an explicit indication of the DRB ID in the MAC CE, as Huawei mentions above.</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hint="eastAsia"/>
                <w:sz w:val="21"/>
                <w:szCs w:val="24"/>
                <w:lang w:eastAsia="zh-CN"/>
              </w:rPr>
              <w:t>Intel</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hint="eastAsia"/>
                <w:sz w:val="21"/>
                <w:szCs w:val="24"/>
                <w:lang w:eastAsia="zh-CN"/>
              </w:rPr>
              <w:t xml:space="preserve">Option </w:t>
            </w:r>
            <w:r>
              <w:rPr>
                <w:rFonts w:eastAsiaTheme="minorEastAsia" w:cs="Arial"/>
                <w:sz w:val="21"/>
                <w:szCs w:val="24"/>
                <w:lang w:eastAsia="zh-CN"/>
              </w:rPr>
              <w:t>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We prefer to have same handling for DC and CA duplication. We also think maximum 8 DRBs per UE is sufficient.</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 xml:space="preserve">Nokia </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Per UE mapping would require inter-Node messages and RAN3 involvement which seems to be impossible at this stage and conflict with the agreement of “</w:t>
            </w:r>
            <w:r w:rsidRPr="00D616CA">
              <w:rPr>
                <w:lang w:val="en-US"/>
              </w:rPr>
              <w:t>No optimisations or additional interactions between network nodes are introduced for this mechanism</w:t>
            </w:r>
            <w:r w:rsidRPr="00D616CA">
              <w:rPr>
                <w:rFonts w:eastAsiaTheme="minorEastAsia" w:cs="Arial"/>
                <w:sz w:val="20"/>
                <w:szCs w:val="24"/>
                <w:lang w:eastAsia="zh-CN"/>
              </w:rPr>
              <w:t>”.</w:t>
            </w:r>
            <w:r>
              <w:rPr>
                <w:rFonts w:eastAsiaTheme="minorEastAsia" w:cs="Arial"/>
                <w:sz w:val="20"/>
                <w:szCs w:val="24"/>
                <w:lang w:eastAsia="zh-CN"/>
              </w:rPr>
              <w:t xml:space="preserve"> The difference from DC duplication is that DC duplication is anyway known to both node, but not CA duplication at the moment. </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lastRenderedPageBreak/>
              <w:t>CATT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 xml:space="preserve">Option 2 is advertised as providing flexibility for a DC node to control CA duplicated bearer of the other node. We view it from another angle: it actually </w:t>
            </w:r>
            <w:r>
              <w:rPr>
                <w:rFonts w:eastAsiaTheme="minorEastAsia" w:cs="Arial"/>
                <w:sz w:val="20"/>
                <w:szCs w:val="24"/>
                <w:u w:val="single"/>
                <w:lang w:eastAsia="zh-CN"/>
              </w:rPr>
              <w:t>forces</w:t>
            </w:r>
            <w:r>
              <w:rPr>
                <w:rFonts w:eastAsiaTheme="minorEastAsia" w:cs="Arial"/>
                <w:sz w:val="20"/>
                <w:szCs w:val="24"/>
                <w:lang w:eastAsia="zh-CN"/>
              </w:rPr>
              <w:t xml:space="preserve"> any node implementing CA duplication in a DC deployment to update the other node of the duplication status of its own CA duplicated bearer upon every staus change. This necessarily requires a tight interaction at least as fast as the expected MAC CE activation/deactivation speed for both nodes to maintain consistent bitmaps, which we believe is impossible over non-ideal backhaul. Therefore we consider this more as a restriction rather than a flexibility. Furthermore, considering possible future extension of DC architecture to more than two nodes, this makes the inter-node coordination even more tricky so option 2 is also clearly not future-proof. </w:t>
            </w:r>
          </w:p>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Now addressing option 2’s proponents arguments:</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cs="Arial" w:hint="eastAsia"/>
                <w:i/>
                <w:sz w:val="20"/>
                <w:szCs w:val="24"/>
                <w:lang w:eastAsia="zh-CN"/>
              </w:rPr>
              <w:t xml:space="preserve">RAN2 already agreed not to specify any UE </w:t>
            </w:r>
            <w:r>
              <w:rPr>
                <w:rFonts w:cs="Arial"/>
                <w:i/>
                <w:sz w:val="20"/>
                <w:szCs w:val="24"/>
                <w:lang w:eastAsia="zh-CN"/>
              </w:rPr>
              <w:t>behaviour</w:t>
            </w:r>
            <w:r>
              <w:rPr>
                <w:rFonts w:cs="Arial" w:hint="eastAsia"/>
                <w:i/>
                <w:sz w:val="20"/>
                <w:szCs w:val="24"/>
                <w:lang w:eastAsia="zh-CN"/>
              </w:rPr>
              <w:t xml:space="preserve"> to manage a conflict between the commands received from MN and SN regardless for DC or CA duplication</w:t>
            </w:r>
          </w:p>
          <w:p w:rsidR="00CC1B86" w:rsidRDefault="002A4C83">
            <w:pPr>
              <w:pStyle w:val="TAC"/>
              <w:numPr>
                <w:ilvl w:val="0"/>
                <w:numId w:val="3"/>
              </w:numPr>
              <w:spacing w:before="20" w:after="20"/>
              <w:ind w:right="57"/>
              <w:jc w:val="left"/>
              <w:rPr>
                <w:rFonts w:eastAsiaTheme="minorEastAsia" w:cs="Arial"/>
                <w:sz w:val="20"/>
                <w:szCs w:val="24"/>
                <w:lang w:eastAsia="zh-CN"/>
              </w:rPr>
            </w:pPr>
            <w:r>
              <w:rPr>
                <w:rFonts w:cs="Arial"/>
                <w:sz w:val="20"/>
                <w:szCs w:val="24"/>
                <w:lang w:eastAsia="zh-CN"/>
              </w:rPr>
              <w:t>With option 1 there simply is no conflict between MN and SN for CA duplicated bearers. Hence there is indeed nothing UE needs to do for addressing such conflict. Option 1 is therefore perfectly aligned with earlier RAN2 agreements.</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eastAsiaTheme="minorEastAsia" w:cs="Arial"/>
                <w:i/>
                <w:sz w:val="20"/>
                <w:szCs w:val="24"/>
                <w:lang w:eastAsia="zh-CN"/>
              </w:rPr>
              <w:t>RAN2 agreed: “No optimisations or additional interactions between network nodes are introduced for this mechanism”</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Theme="minorEastAsia" w:cs="Arial"/>
                <w:sz w:val="20"/>
                <w:szCs w:val="24"/>
                <w:lang w:eastAsia="zh-CN"/>
              </w:rPr>
              <w:t xml:space="preserve">As Nokia pointed out above this RAN2 agreement is rather is favour of option 1 since option 2 will necessarily force both nodes in a DC configuration to update each other of the duplication status of their own CA duplicated bearer. This necessarily requires a tight interaction at least as fast as the expected MAC CE activation speed which we believe is impossible over non-ideal backhaul. </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eastAsiaTheme="minorEastAsia" w:cs="Arial"/>
                <w:i/>
                <w:sz w:val="20"/>
                <w:szCs w:val="24"/>
                <w:lang w:eastAsia="zh-CN"/>
              </w:rPr>
              <w:t>Measurement report can be used to decide activation of duplication. In this case, one node needs to control the duplication of the other node</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Theme="minorEastAsia" w:cs="Arial"/>
                <w:sz w:val="20"/>
                <w:szCs w:val="24"/>
                <w:lang w:eastAsia="zh-CN"/>
              </w:rPr>
              <w:t>There is a difference between adding some flexibility for one node to control CA duplication of the other node and forcing all NW implementations and deployments to do so, which would be the case with option 2. It would also be interesting to understand the performance benefit (or other benefit if any) of such flexibility as well as which measurements would be used for that. At this late stage of rel15.</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cs="Arial"/>
                <w:i/>
                <w:sz w:val="21"/>
                <w:szCs w:val="24"/>
                <w:lang w:eastAsia="zh-CN"/>
              </w:rPr>
              <w:t>It is better to align between DC duplication and CA duplication</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Theme="minorEastAsia" w:cs="Arial"/>
                <w:sz w:val="20"/>
                <w:szCs w:val="24"/>
                <w:lang w:eastAsia="zh-CN"/>
              </w:rPr>
              <w:t>Why? How does it make things simpler? Per MAC entity bitmap looks to us a more natural and straightforward choice from both MAC specification and NW+UE implementation.</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cs="Arial"/>
                <w:i/>
                <w:sz w:val="21"/>
                <w:szCs w:val="24"/>
                <w:lang w:eastAsia="zh-CN"/>
              </w:rPr>
              <w:t>Considering the use case, maximum 8 duplication DRBs are sufficient for NR.</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Theme="minorEastAsia" w:cs="Arial"/>
                <w:sz w:val="20"/>
                <w:szCs w:val="24"/>
                <w:lang w:eastAsia="zh-CN"/>
              </w:rPr>
              <w:t xml:space="preserve">Although we see no reason to apply this restriction which does not seem to have unanimous support from UE vendors, we think this is anyway another discussion that can be handled independently from this one. There could still be a limitation to 8 duplicated DRBs with option 1 </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eastAsia="Malgun Gothic" w:cs="Arial"/>
                <w:i/>
                <w:sz w:val="20"/>
                <w:szCs w:val="24"/>
                <w:lang w:eastAsia="ko-KR"/>
              </w:rPr>
              <w:t>We prefer to have the same control mechanism regardless of whether DC or CA duplication is configured</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Malgun Gothic" w:cs="Arial"/>
                <w:sz w:val="20"/>
                <w:szCs w:val="24"/>
                <w:lang w:eastAsia="ko-KR"/>
              </w:rPr>
              <w:t>Option 1 requires no different control mechanism in a MAC entity between CA and DC duplicated DRBs upon receiving a duplication MAC CE.</w:t>
            </w:r>
          </w:p>
          <w:p w:rsidR="00CC1B86" w:rsidRDefault="002A4C83">
            <w:pPr>
              <w:pStyle w:val="TAC"/>
              <w:numPr>
                <w:ilvl w:val="0"/>
                <w:numId w:val="2"/>
              </w:numPr>
              <w:spacing w:before="20" w:after="20"/>
              <w:ind w:right="57"/>
              <w:jc w:val="left"/>
              <w:rPr>
                <w:rFonts w:eastAsiaTheme="minorEastAsia" w:cs="Arial"/>
                <w:i/>
                <w:sz w:val="20"/>
                <w:szCs w:val="24"/>
                <w:lang w:eastAsia="zh-CN"/>
              </w:rPr>
            </w:pPr>
            <w:r>
              <w:rPr>
                <w:rFonts w:eastAsia="Malgun Gothic" w:cs="Arial"/>
                <w:i/>
                <w:sz w:val="20"/>
                <w:szCs w:val="24"/>
                <w:lang w:eastAsia="ko-KR"/>
              </w:rPr>
              <w:t>Option 1 limits NW implementation choices (and is not future-proof) by preventing duplication control by the other node</w:t>
            </w:r>
          </w:p>
          <w:p w:rsidR="00CC1B86" w:rsidRDefault="002A4C83">
            <w:pPr>
              <w:pStyle w:val="TAC"/>
              <w:numPr>
                <w:ilvl w:val="0"/>
                <w:numId w:val="3"/>
              </w:numPr>
              <w:spacing w:before="20" w:after="20"/>
              <w:ind w:right="57"/>
              <w:jc w:val="left"/>
              <w:rPr>
                <w:rFonts w:eastAsiaTheme="minorEastAsia" w:cs="Arial"/>
                <w:i/>
                <w:sz w:val="20"/>
                <w:szCs w:val="24"/>
                <w:lang w:eastAsia="zh-CN"/>
              </w:rPr>
            </w:pPr>
            <w:r>
              <w:rPr>
                <w:rFonts w:eastAsia="Malgun Gothic" w:cs="Arial"/>
                <w:sz w:val="20"/>
                <w:szCs w:val="24"/>
                <w:lang w:eastAsia="ko-KR"/>
              </w:rPr>
              <w:lastRenderedPageBreak/>
              <w:t xml:space="preserve">As mentioned above, we think this is more a restriction than a flexibility which might be impractical/impossible over non-ideal backhaul. </w:t>
            </w:r>
          </w:p>
          <w:p w:rsidR="00CC1B86" w:rsidRDefault="00CC1B86">
            <w:pPr>
              <w:pStyle w:val="TAC"/>
              <w:spacing w:before="20" w:after="20"/>
              <w:ind w:left="417" w:right="57"/>
              <w:jc w:val="left"/>
              <w:rPr>
                <w:rFonts w:eastAsiaTheme="minorEastAsia" w:cs="Arial"/>
                <w:i/>
                <w:sz w:val="20"/>
                <w:szCs w:val="24"/>
                <w:lang w:eastAsia="zh-CN"/>
              </w:rPr>
            </w:pP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lastRenderedPageBreak/>
              <w:t>Qualcomm</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13E4" w:rsidRDefault="002A4C83" w:rsidP="00F72213">
            <w:pPr>
              <w:pStyle w:val="TAC"/>
              <w:spacing w:before="20" w:after="20"/>
              <w:ind w:right="57"/>
              <w:jc w:val="left"/>
              <w:rPr>
                <w:rFonts w:eastAsiaTheme="minorEastAsia" w:cs="Arial"/>
                <w:sz w:val="21"/>
                <w:szCs w:val="24"/>
                <w:lang w:eastAsia="zh-CN"/>
              </w:rPr>
            </w:pPr>
            <w:r>
              <w:rPr>
                <w:rFonts w:eastAsiaTheme="minorEastAsia" w:cs="Arial"/>
                <w:sz w:val="21"/>
                <w:szCs w:val="24"/>
                <w:lang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cs="Arial"/>
                <w:sz w:val="21"/>
                <w:szCs w:val="24"/>
                <w:lang w:eastAsia="zh-CN"/>
              </w:rPr>
              <w:t>We understand the conclusion on using 1 byte bitmap is made based on network coordination is not an issue. Option 1 implies extra UE handling for potential NW coordination issue and is contradicting to the conclusion from previous discussion.</w:t>
            </w:r>
          </w:p>
        </w:tc>
      </w:tr>
      <w:tr w:rsidR="00CC1B86">
        <w:tc>
          <w:tcPr>
            <w:tcW w:w="1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vivo</w:t>
            </w:r>
          </w:p>
        </w:tc>
        <w:tc>
          <w:tcPr>
            <w:tcW w:w="18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Both Option 1 and 2 can work. We can accept Option 2 if no enhancements (e.g. new MAC CE format or inter-node coordination) are specified.</w:t>
            </w:r>
          </w:p>
        </w:tc>
      </w:tr>
      <w:tr w:rsidR="00CC1B86">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val="en-US" w:eastAsia="zh-CN"/>
              </w:rPr>
            </w:pPr>
            <w:r>
              <w:rPr>
                <w:rFonts w:eastAsiaTheme="minorEastAsia" w:cs="Arial" w:hint="eastAsia"/>
                <w:sz w:val="21"/>
                <w:szCs w:val="24"/>
                <w:lang w:val="en-US" w:eastAsia="zh-CN"/>
              </w:rPr>
              <w:t>ZTE</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Theme="minorEastAsia" w:cs="Arial"/>
                <w:sz w:val="21"/>
                <w:szCs w:val="24"/>
                <w:lang w:val="en-US" w:eastAsia="zh-CN"/>
              </w:rPr>
            </w:pPr>
            <w:r>
              <w:rPr>
                <w:rFonts w:eastAsiaTheme="minorEastAsia" w:cs="Arial" w:hint="eastAsia"/>
                <w:sz w:val="21"/>
                <w:szCs w:val="24"/>
                <w:lang w:val="en-US" w:eastAsia="zh-CN"/>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 xml:space="preserve">We think the option 2 (per UE bitmap) will require some </w:t>
            </w:r>
            <w:r>
              <w:rPr>
                <w:rFonts w:cs="Arial"/>
                <w:sz w:val="21"/>
                <w:szCs w:val="24"/>
                <w:lang w:val="en-US" w:eastAsia="zh-CN"/>
              </w:rPr>
              <w:t>“</w:t>
            </w:r>
            <w:r w:rsidR="0021376B" w:rsidRPr="00F72213">
              <w:rPr>
                <w:rFonts w:cs="Arial"/>
                <w:sz w:val="21"/>
                <w:szCs w:val="24"/>
                <w:lang w:val="en-US" w:eastAsia="zh-CN"/>
              </w:rPr>
              <w:t>additional interactions between network nodes</w:t>
            </w:r>
            <w:r>
              <w:rPr>
                <w:rFonts w:cs="Arial"/>
                <w:sz w:val="21"/>
                <w:szCs w:val="24"/>
                <w:lang w:val="en-US" w:eastAsia="zh-CN"/>
              </w:rPr>
              <w:t>”</w:t>
            </w:r>
            <w:r>
              <w:rPr>
                <w:rFonts w:cs="Arial" w:hint="eastAsia"/>
                <w:sz w:val="21"/>
                <w:szCs w:val="24"/>
                <w:lang w:val="en-US" w:eastAsia="zh-CN"/>
              </w:rPr>
              <w:t xml:space="preserve">. For the CA based duplication, even we introduce some interactions between two NW nodes, considering the backhual delay, some ambiguity may still exist. Since we also agree </w:t>
            </w:r>
            <w:r>
              <w:rPr>
                <w:rFonts w:cs="Arial"/>
                <w:sz w:val="21"/>
                <w:szCs w:val="24"/>
                <w:lang w:val="en-US" w:eastAsia="zh-CN"/>
              </w:rPr>
              <w:t>“</w:t>
            </w:r>
            <w:r w:rsidR="0021376B" w:rsidRPr="00F72213">
              <w:rPr>
                <w:rFonts w:cs="Arial"/>
                <w:sz w:val="21"/>
                <w:szCs w:val="24"/>
                <w:lang w:val="en-US" w:eastAsia="zh-CN"/>
              </w:rPr>
              <w:t>No UE behaviour will be specified to manage a conflict between the commands received from MN and SN</w:t>
            </w:r>
            <w:r>
              <w:rPr>
                <w:rFonts w:cs="Arial"/>
                <w:sz w:val="21"/>
                <w:szCs w:val="24"/>
                <w:lang w:val="en-US" w:eastAsia="zh-CN"/>
              </w:rPr>
              <w:t>”</w:t>
            </w:r>
            <w:r>
              <w:rPr>
                <w:rFonts w:cs="Arial" w:hint="eastAsia"/>
                <w:sz w:val="21"/>
                <w:szCs w:val="24"/>
                <w:lang w:val="en-US" w:eastAsia="zh-CN"/>
              </w:rPr>
              <w:t xml:space="preserve">, in order to avoid the ambiguity, we prefer the option 1. </w:t>
            </w:r>
          </w:p>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If companies want to have a per UE MAC CE, then we also think the DRB ID based MAC CE format can be reconsidered to avoid the interaction between NW nodes and the ambiguity.</w:t>
            </w:r>
          </w:p>
        </w:tc>
      </w:tr>
      <w:tr w:rsidR="00D70BCB">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eastAsiaTheme="minorEastAsia" w:cs="Arial"/>
                <w:sz w:val="21"/>
                <w:szCs w:val="24"/>
                <w:lang w:val="en-US" w:eastAsia="zh-CN"/>
              </w:rPr>
            </w:pPr>
            <w:r>
              <w:rPr>
                <w:rFonts w:eastAsiaTheme="minorEastAsia" w:cs="Arial"/>
                <w:sz w:val="21"/>
                <w:szCs w:val="24"/>
                <w:lang w:val="en-US" w:eastAsia="zh-CN"/>
              </w:rPr>
              <w:t>Potevio</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right="57"/>
              <w:jc w:val="left"/>
              <w:rPr>
                <w:rFonts w:eastAsiaTheme="minorEastAsia" w:cs="Arial"/>
                <w:sz w:val="21"/>
                <w:szCs w:val="24"/>
                <w:lang w:val="en-US" w:eastAsia="zh-CN"/>
              </w:rPr>
            </w:pPr>
            <w:r>
              <w:rPr>
                <w:rFonts w:eastAsiaTheme="minorEastAsia" w:cs="Arial"/>
                <w:sz w:val="21"/>
                <w:szCs w:val="24"/>
                <w:lang w:val="en-US"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rsidP="00D70BCB">
            <w:pPr>
              <w:pStyle w:val="TAC"/>
              <w:spacing w:before="20" w:after="20"/>
              <w:ind w:left="57" w:right="57"/>
              <w:jc w:val="left"/>
              <w:rPr>
                <w:rFonts w:cs="Arial"/>
                <w:sz w:val="21"/>
                <w:szCs w:val="24"/>
                <w:lang w:val="en-US" w:eastAsia="zh-CN"/>
              </w:rPr>
            </w:pPr>
            <w:r>
              <w:rPr>
                <w:rFonts w:cs="Arial"/>
                <w:sz w:val="21"/>
                <w:szCs w:val="24"/>
                <w:lang w:val="en-US" w:eastAsia="zh-CN"/>
              </w:rPr>
              <w:t>We prefer to the same handling for both DC and CA duplication.</w:t>
            </w:r>
          </w:p>
        </w:tc>
      </w:tr>
      <w:tr w:rsidR="00EE11A1">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11A1" w:rsidRPr="00F72213" w:rsidRDefault="00EE11A1">
            <w:pPr>
              <w:pStyle w:val="TAC"/>
              <w:spacing w:before="20" w:after="20"/>
              <w:ind w:left="57" w:right="57"/>
              <w:jc w:val="left"/>
              <w:rPr>
                <w:rFonts w:eastAsia="PMingLiU" w:cs="Arial"/>
                <w:sz w:val="21"/>
                <w:szCs w:val="24"/>
                <w:lang w:val="en-US" w:eastAsia="zh-TW"/>
              </w:rPr>
            </w:pPr>
            <w:r>
              <w:rPr>
                <w:rFonts w:eastAsia="PMingLiU" w:cs="Arial" w:hint="eastAsia"/>
                <w:sz w:val="21"/>
                <w:szCs w:val="24"/>
                <w:lang w:val="en-US" w:eastAsia="zh-TW"/>
              </w:rPr>
              <w:t>III</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11A1" w:rsidRDefault="00EE11A1">
            <w:pPr>
              <w:pStyle w:val="TAC"/>
              <w:spacing w:before="20" w:after="20"/>
              <w:ind w:right="57"/>
              <w:jc w:val="left"/>
              <w:rPr>
                <w:rFonts w:eastAsiaTheme="minorEastAsia" w:cs="Arial"/>
                <w:sz w:val="21"/>
                <w:szCs w:val="24"/>
                <w:lang w:val="en-US" w:eastAsia="zh-CN"/>
              </w:rPr>
            </w:pPr>
            <w:r>
              <w:rPr>
                <w:rFonts w:eastAsiaTheme="minorEastAsia" w:cs="Arial"/>
                <w:sz w:val="21"/>
                <w:szCs w:val="24"/>
                <w:lang w:val="en-US" w:eastAsia="zh-CN"/>
              </w:rPr>
              <w:t>Option 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11A1" w:rsidRDefault="00EE11A1" w:rsidP="00D70BCB">
            <w:pPr>
              <w:pStyle w:val="TAC"/>
              <w:spacing w:before="20" w:after="20"/>
              <w:ind w:left="57" w:right="57"/>
              <w:jc w:val="left"/>
              <w:rPr>
                <w:rFonts w:cs="Arial"/>
                <w:sz w:val="21"/>
                <w:szCs w:val="24"/>
                <w:lang w:val="en-US" w:eastAsia="zh-CN"/>
              </w:rPr>
            </w:pPr>
            <w:r w:rsidRPr="00EE11A1">
              <w:rPr>
                <w:rFonts w:cs="Arial"/>
                <w:sz w:val="21"/>
                <w:szCs w:val="24"/>
                <w:lang w:val="en-US" w:eastAsia="zh-CN"/>
              </w:rPr>
              <w:t>Coordination issue is up to network implementation. In Option 2, each DRB is to be coordinated from the other node, we think which has a benefit. It is can avoid reception time differences among the CA duplicated bearer, as well as reduce the queuing times for following traffic.</w:t>
            </w:r>
          </w:p>
        </w:tc>
      </w:tr>
      <w:tr w:rsidR="003F5B4B" w:rsidTr="001C60A7">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Pr="00F72213" w:rsidRDefault="003F5B4B" w:rsidP="001C60A7">
            <w:pPr>
              <w:pStyle w:val="TAC"/>
              <w:spacing w:before="20" w:after="20"/>
              <w:ind w:left="57" w:right="57"/>
              <w:jc w:val="left"/>
              <w:rPr>
                <w:rFonts w:eastAsiaTheme="minorEastAsia" w:cs="Arial"/>
                <w:sz w:val="21"/>
                <w:szCs w:val="24"/>
                <w:lang w:val="en-US" w:eastAsia="zh-CN"/>
              </w:rPr>
            </w:pPr>
            <w:r>
              <w:rPr>
                <w:rFonts w:eastAsiaTheme="minorEastAsia" w:cs="Arial" w:hint="eastAsia"/>
                <w:sz w:val="21"/>
                <w:szCs w:val="24"/>
                <w:lang w:val="en-US" w:eastAsia="zh-CN"/>
              </w:rPr>
              <w:t>Sharp</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Default="003F5B4B" w:rsidP="001C60A7">
            <w:pPr>
              <w:pStyle w:val="TAC"/>
              <w:spacing w:before="20" w:after="20"/>
              <w:ind w:right="57"/>
              <w:jc w:val="left"/>
              <w:rPr>
                <w:rFonts w:eastAsiaTheme="minorEastAsia" w:cs="Arial"/>
                <w:sz w:val="21"/>
                <w:szCs w:val="24"/>
                <w:lang w:val="en-US" w:eastAsia="zh-CN"/>
              </w:rPr>
            </w:pPr>
            <w:r>
              <w:rPr>
                <w:rFonts w:eastAsiaTheme="minorEastAsia" w:cs="Arial"/>
                <w:sz w:val="21"/>
                <w:szCs w:val="24"/>
                <w:lang w:val="en-US" w:eastAsia="zh-CN"/>
              </w:rPr>
              <w:t>O</w:t>
            </w:r>
            <w:r>
              <w:rPr>
                <w:rFonts w:eastAsiaTheme="minorEastAsia" w:cs="Arial" w:hint="eastAsia"/>
                <w:sz w:val="21"/>
                <w:szCs w:val="24"/>
                <w:lang w:val="en-US" w:eastAsia="zh-CN"/>
              </w:rPr>
              <w:t xml:space="preserve">ption </w:t>
            </w:r>
            <w:r>
              <w:rPr>
                <w:rFonts w:eastAsiaTheme="minorEastAsia" w:cs="Arial"/>
                <w:sz w:val="21"/>
                <w:szCs w:val="24"/>
                <w:lang w:val="en-US" w:eastAsia="zh-CN"/>
              </w:rPr>
              <w:t>2</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Pr="00EE11A1" w:rsidRDefault="003F5B4B" w:rsidP="001C60A7">
            <w:pPr>
              <w:pStyle w:val="TAC"/>
              <w:spacing w:before="20" w:after="20"/>
              <w:ind w:left="57" w:right="57"/>
              <w:jc w:val="left"/>
              <w:rPr>
                <w:rFonts w:cs="Arial"/>
                <w:sz w:val="21"/>
                <w:szCs w:val="24"/>
                <w:lang w:val="en-US" w:eastAsia="zh-CN"/>
              </w:rPr>
            </w:pPr>
            <w:r>
              <w:rPr>
                <w:rFonts w:cs="Arial"/>
                <w:sz w:val="21"/>
                <w:szCs w:val="24"/>
                <w:lang w:eastAsia="zh-CN"/>
              </w:rPr>
              <w:t>Option 2 can align the MAC CE handling between the CA and DC case.</w:t>
            </w:r>
          </w:p>
        </w:tc>
      </w:tr>
      <w:tr w:rsidR="00854C6C" w:rsidTr="001C60A7">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C6C" w:rsidRPr="00F72213" w:rsidRDefault="00854C6C" w:rsidP="001C60A7">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NEC</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C6C" w:rsidRPr="00F72213" w:rsidRDefault="00854C6C" w:rsidP="001C60A7">
            <w:pPr>
              <w:pStyle w:val="TAC"/>
              <w:spacing w:before="20" w:after="20"/>
              <w:ind w:right="57"/>
              <w:jc w:val="left"/>
              <w:rPr>
                <w:rFonts w:eastAsia="MS Mincho" w:cs="Arial"/>
                <w:sz w:val="21"/>
                <w:szCs w:val="24"/>
                <w:lang w:val="en-US" w:eastAsia="ja-JP"/>
              </w:rPr>
            </w:pPr>
            <w:r>
              <w:rPr>
                <w:rFonts w:eastAsia="MS Mincho" w:cs="Arial" w:hint="eastAsia"/>
                <w:sz w:val="21"/>
                <w:szCs w:val="24"/>
                <w:lang w:val="en-US" w:eastAsia="ja-JP"/>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C6C" w:rsidRPr="00F72213" w:rsidRDefault="0021376B" w:rsidP="001C60A7">
            <w:pPr>
              <w:pStyle w:val="TAC"/>
              <w:spacing w:before="20" w:after="20"/>
              <w:ind w:left="57" w:right="57"/>
              <w:jc w:val="left"/>
              <w:rPr>
                <w:rFonts w:eastAsia="MS Mincho" w:cs="Arial"/>
                <w:sz w:val="20"/>
                <w:szCs w:val="24"/>
                <w:lang w:eastAsia="ja-JP"/>
              </w:rPr>
            </w:pPr>
            <w:r w:rsidRPr="00F72213">
              <w:rPr>
                <w:rFonts w:eastAsia="MS Mincho" w:cs="Arial"/>
                <w:sz w:val="20"/>
                <w:szCs w:val="24"/>
                <w:lang w:eastAsia="ja-JP"/>
              </w:rPr>
              <w:t>To us, it is very natural to apply per MAC entity bitmap, as no need for each node to know the CA duplication status in the other node.</w:t>
            </w:r>
          </w:p>
          <w:p w:rsidR="00854C6C" w:rsidRPr="00F72213" w:rsidRDefault="0021376B">
            <w:pPr>
              <w:pStyle w:val="TAC"/>
              <w:spacing w:before="20" w:after="20"/>
              <w:ind w:left="57" w:right="57"/>
              <w:jc w:val="left"/>
              <w:rPr>
                <w:rFonts w:eastAsia="MS Mincho" w:cs="Arial"/>
                <w:sz w:val="20"/>
                <w:szCs w:val="24"/>
                <w:lang w:eastAsia="ja-JP"/>
              </w:rPr>
            </w:pPr>
            <w:r w:rsidRPr="00F72213">
              <w:rPr>
                <w:rFonts w:eastAsia="MS Mincho" w:cs="Arial"/>
                <w:sz w:val="20"/>
                <w:szCs w:val="24"/>
                <w:lang w:eastAsia="ja-JP"/>
              </w:rPr>
              <w:t>The main reason of not preferring the option 2 is the need of the network coordination. It should be noted that this case is very different from the implementation/operation based network coordination in DC duplication. One node has to know the CA duplication configuration by the other node and this must be done by the standardized message over X2/Xn interface.</w:t>
            </w:r>
          </w:p>
          <w:p w:rsidR="007225B7" w:rsidRPr="00F72213" w:rsidRDefault="0021376B">
            <w:pPr>
              <w:pStyle w:val="TAC"/>
              <w:spacing w:before="20" w:after="20"/>
              <w:ind w:left="57" w:right="57"/>
              <w:jc w:val="left"/>
              <w:rPr>
                <w:rFonts w:eastAsia="MS Mincho" w:cs="Arial"/>
                <w:sz w:val="21"/>
                <w:szCs w:val="24"/>
                <w:lang w:eastAsia="ja-JP"/>
              </w:rPr>
            </w:pPr>
            <w:r w:rsidRPr="00F72213">
              <w:rPr>
                <w:rFonts w:eastAsia="MS Mincho" w:cs="Arial"/>
                <w:sz w:val="20"/>
                <w:szCs w:val="24"/>
                <w:lang w:eastAsia="ja-JP"/>
              </w:rPr>
              <w:t>Regarding the commonality between the DC duplication and the CA duplication, from our view the option 1 looks common rather than the option 2, because the option 2 needs to know/understand duplication configuration unrelated to own MAC entity.</w:t>
            </w:r>
          </w:p>
        </w:tc>
      </w:tr>
      <w:tr w:rsidR="00AE598E" w:rsidTr="001C60A7">
        <w:tc>
          <w:tcPr>
            <w:tcW w:w="17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Pr="00F72213" w:rsidRDefault="00AE598E" w:rsidP="001C60A7">
            <w:pPr>
              <w:pStyle w:val="TAC"/>
              <w:spacing w:before="20" w:after="20"/>
              <w:ind w:left="57" w:right="57"/>
              <w:jc w:val="left"/>
              <w:rPr>
                <w:rFonts w:eastAsiaTheme="minorEastAsia" w:cs="Arial"/>
                <w:sz w:val="21"/>
                <w:szCs w:val="24"/>
                <w:lang w:val="en-US" w:eastAsia="zh-CN"/>
              </w:rPr>
            </w:pPr>
            <w:r>
              <w:rPr>
                <w:rFonts w:eastAsiaTheme="minorEastAsia" w:cs="Arial" w:hint="eastAsia"/>
                <w:sz w:val="21"/>
                <w:szCs w:val="24"/>
                <w:lang w:val="en-US" w:eastAsia="zh-CN"/>
              </w:rPr>
              <w:t>Spreadtrum</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Pr="00F72213" w:rsidRDefault="00AE598E" w:rsidP="001C60A7">
            <w:pPr>
              <w:pStyle w:val="TAC"/>
              <w:spacing w:before="20" w:after="20"/>
              <w:ind w:right="57"/>
              <w:jc w:val="left"/>
              <w:rPr>
                <w:rFonts w:eastAsiaTheme="minorEastAsia" w:cs="Arial"/>
                <w:sz w:val="21"/>
                <w:szCs w:val="24"/>
                <w:lang w:eastAsia="zh-CN"/>
              </w:rPr>
            </w:pPr>
            <w:r>
              <w:rPr>
                <w:rFonts w:eastAsiaTheme="minorEastAsia" w:cs="Arial"/>
                <w:sz w:val="21"/>
                <w:szCs w:val="24"/>
                <w:lang w:eastAsia="zh-CN"/>
              </w:rPr>
              <w:t>Option 1</w:t>
            </w:r>
          </w:p>
        </w:tc>
        <w:tc>
          <w:tcPr>
            <w:tcW w:w="6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Pr="00414FE6" w:rsidRDefault="00AE598E" w:rsidP="001C60A7">
            <w:pPr>
              <w:pStyle w:val="TAC"/>
              <w:spacing w:before="20" w:after="20"/>
              <w:ind w:left="57" w:right="57"/>
              <w:jc w:val="left"/>
              <w:rPr>
                <w:rFonts w:eastAsia="MS Mincho" w:cs="Arial"/>
                <w:sz w:val="20"/>
                <w:szCs w:val="24"/>
                <w:lang w:eastAsia="ja-JP"/>
              </w:rPr>
            </w:pPr>
            <w:r>
              <w:rPr>
                <w:rFonts w:cs="Arial"/>
                <w:sz w:val="21"/>
                <w:szCs w:val="24"/>
                <w:lang w:eastAsia="zh-CN"/>
              </w:rPr>
              <w:t xml:space="preserve">For per UE mapping, there will be internode coordination between MN and SN each time when the MAC CE needs to be sent. Otherwise, there will be </w:t>
            </w:r>
            <w:r w:rsidRPr="00F72213">
              <w:rPr>
                <w:rFonts w:cs="Arial"/>
                <w:sz w:val="21"/>
                <w:szCs w:val="24"/>
                <w:lang w:eastAsia="zh-CN"/>
              </w:rPr>
              <w:t>ambiguity for UE.</w:t>
            </w:r>
          </w:p>
        </w:tc>
      </w:tr>
    </w:tbl>
    <w:p w:rsidR="00CC1B86" w:rsidRDefault="002A4C83">
      <w:pPr>
        <w:rPr>
          <w:rFonts w:eastAsia="Malgun Gothic"/>
          <w:lang w:eastAsia="ko-KR"/>
        </w:rPr>
      </w:pPr>
      <w:r>
        <w:rPr>
          <w:rFonts w:eastAsia="Malgun Gothic" w:hint="eastAsia"/>
          <w:lang w:eastAsia="ko-KR"/>
        </w:rPr>
        <w:t xml:space="preserve"> </w:t>
      </w:r>
    </w:p>
    <w:p w:rsidR="00CC1B86" w:rsidRDefault="00CC1B86"/>
    <w:p w:rsidR="00CC1B86" w:rsidRDefault="002A4C83">
      <w:pPr>
        <w:pStyle w:val="Heading2"/>
      </w:pPr>
      <w:r>
        <w:t>2.3</w:t>
      </w:r>
      <w:r>
        <w:tab/>
        <w:t>Case 3: CA duplication and DC duplication for different DRBs</w:t>
      </w:r>
    </w:p>
    <w:p w:rsidR="00CC1B86" w:rsidRDefault="002A4C83">
      <w:r>
        <w:t>An example shown in Figure 3:</w:t>
      </w:r>
    </w:p>
    <w:p w:rsidR="00CC1B86" w:rsidRDefault="002A4C83">
      <w:r>
        <w:lastRenderedPageBreak/>
        <w:t>MCG bearers: DRB1 and DRB2 configured with CA duplication;</w:t>
      </w:r>
    </w:p>
    <w:p w:rsidR="00CC1B86" w:rsidRDefault="002A4C83">
      <w:r>
        <w:t>SCG bearers: DRB 3 and DRB4 configured with CA duplication.</w:t>
      </w:r>
    </w:p>
    <w:p w:rsidR="00CC1B86" w:rsidRDefault="00CC1B86"/>
    <w:p w:rsidR="00CC1B86" w:rsidRDefault="00CC1B86">
      <w:r>
        <w:object w:dxaOrig="15316" w:dyaOrig="8805">
          <v:shape id="_x0000_i1027" type="#_x0000_t75" style="width:481.5pt;height:274.5pt" o:ole="">
            <v:imagedata r:id="rId13" o:title=""/>
          </v:shape>
          <o:OLEObject Type="Embed" ProgID="Visio.Drawing.11" ShapeID="_x0000_i1027" DrawAspect="Content" ObjectID="_1587541260" r:id="rId14"/>
        </w:object>
      </w:r>
    </w:p>
    <w:p w:rsidR="00CC1B86" w:rsidRDefault="002A4C83">
      <w:pPr>
        <w:pStyle w:val="TF"/>
      </w:pPr>
      <w:r>
        <w:t>Figure 3: Example of CA duplication with DC duplication for different DRBs</w:t>
      </w:r>
    </w:p>
    <w:p w:rsidR="00CC1B86" w:rsidRDefault="002A4C83">
      <w:r>
        <w:t>Similar analysis to CA only case is also applicable here, so the main question is whether the DRBs configured with CA duplication in one node should have a bit in the bitmap MAC CE from the other node.</w:t>
      </w:r>
    </w:p>
    <w:p w:rsidR="00CC1B86" w:rsidRDefault="002A4C83">
      <w:r>
        <w:t xml:space="preserve">The ambiguous period during reconfiguration period that some companies brought up [4] [10] is common for per UE mapping or per MAC entity mapping, but less of an issue if the CA duplication configuration/deconfiguration does not impact the bitmap of the other node with per MAC entity mapping. </w:t>
      </w:r>
    </w:p>
    <w:p w:rsidR="00CC1B86" w:rsidRDefault="002A4C83">
      <w:r>
        <w:rPr>
          <w:b/>
        </w:rPr>
        <w:t>Question 3:</w:t>
      </w:r>
      <w:r>
        <w:t xml:space="preserve"> For CA and DC duplication for different DRBs, does the bitmap from one node contains bits corresponding to DRB configured with CA duplication from the other node, i.e. per MAC entity bitmap or per UE bitmap?</w:t>
      </w:r>
    </w:p>
    <w:tbl>
      <w:tblPr>
        <w:tblW w:w="9503" w:type="dxa"/>
        <w:tblInd w:w="118" w:type="dxa"/>
        <w:tblLayout w:type="fixed"/>
        <w:tblCellMar>
          <w:left w:w="0" w:type="dxa"/>
          <w:right w:w="0" w:type="dxa"/>
        </w:tblCellMar>
        <w:tblLook w:val="04A0" w:firstRow="1" w:lastRow="0" w:firstColumn="1" w:lastColumn="0" w:noHBand="0" w:noVBand="1"/>
      </w:tblPr>
      <w:tblGrid>
        <w:gridCol w:w="2346"/>
        <w:gridCol w:w="2910"/>
        <w:gridCol w:w="4247"/>
      </w:tblGrid>
      <w:tr w:rsidR="00CC1B86">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Option 1 or 2</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lastRenderedPageBreak/>
              <w:t>Huawei, HiSilicon</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Option 2, 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 xml:space="preserve">For option 2 (Per UE control), it is clear which bits correspond to which DRB ID and does not need to require any additional UE </w:t>
            </w:r>
            <w:r>
              <w:rPr>
                <w:rFonts w:cs="Arial"/>
                <w:sz w:val="21"/>
                <w:szCs w:val="24"/>
                <w:lang w:eastAsia="zh-CN"/>
              </w:rPr>
              <w:t>behaviours</w:t>
            </w:r>
            <w:r>
              <w:rPr>
                <w:rFonts w:cs="Arial" w:hint="eastAsia"/>
                <w:sz w:val="21"/>
                <w:szCs w:val="24"/>
                <w:lang w:eastAsia="zh-CN"/>
              </w:rPr>
              <w:t xml:space="preserve"> specified to differentiate DRB types (CA or DC). As we replied above, per UE control is more aligned with RAN2 agreements and we do not see a need to differentiate DC and CA cases. </w:t>
            </w:r>
          </w:p>
          <w:p w:rsidR="00CC1B86" w:rsidRDefault="00CC1B86">
            <w:pPr>
              <w:pStyle w:val="TAC"/>
              <w:spacing w:before="20" w:after="20"/>
              <w:ind w:right="57"/>
              <w:jc w:val="left"/>
              <w:rPr>
                <w:rFonts w:cs="Arial"/>
                <w:sz w:val="21"/>
                <w:szCs w:val="24"/>
                <w:lang w:eastAsia="zh-CN"/>
              </w:rPr>
            </w:pPr>
          </w:p>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 xml:space="preserve">Furthermore, it is ambiguous to say </w:t>
            </w:r>
            <w:r>
              <w:rPr>
                <w:rFonts w:cs="Arial"/>
                <w:sz w:val="21"/>
                <w:szCs w:val="24"/>
                <w:lang w:eastAsia="zh-CN"/>
              </w:rPr>
              <w:t>“</w:t>
            </w:r>
            <w:r>
              <w:t>DRB configured with CA duplication from the other node</w:t>
            </w:r>
            <w:r>
              <w:rPr>
                <w:rFonts w:cs="Arial"/>
                <w:sz w:val="21"/>
                <w:szCs w:val="24"/>
                <w:lang w:eastAsia="zh-CN"/>
              </w:rPr>
              <w:t>”</w:t>
            </w:r>
            <w:r>
              <w:rPr>
                <w:rFonts w:cs="Arial" w:hint="eastAsia"/>
                <w:sz w:val="21"/>
                <w:szCs w:val="24"/>
                <w:lang w:eastAsia="zh-CN"/>
              </w:rPr>
              <w:t xml:space="preserve"> as the DRB is configured in the UE level, and it is difficult to tell if a DRB is from a specific node considering different architecture options.</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Ericsson</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Similar view as Huawei. Per UE is straightforward from a UE point of view considering the overall DRB configuration and we do not see any issues requiring changes from the current assumption. Aligned duplication control for DC and CA leads to minimal complexity.</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OPPO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Option 3, per MAC entity for both DC duplication DRB and CA duplication DRB</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Option 3:</w:t>
            </w:r>
          </w:p>
          <w:p w:rsidR="00CC1B86" w:rsidRDefault="00CC1B86">
            <w:pPr>
              <w:pStyle w:val="TAC"/>
              <w:spacing w:before="20" w:after="20"/>
              <w:ind w:left="57" w:right="57"/>
              <w:jc w:val="left"/>
              <w:rPr>
                <w:rFonts w:cs="Arial"/>
                <w:sz w:val="21"/>
                <w:szCs w:val="24"/>
                <w:lang w:eastAsia="zh-CN"/>
              </w:rPr>
            </w:pPr>
          </w:p>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In your example, if network controls DRB 2 is controlled by MN, then DRB1 and DRB 2 are corresponding to D0 and D1 of bitmap from MCG MAC CE, and DRB 3 is corresponding to D0 of bitmap from SCG MAC CE.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Samsung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hint="eastAsia"/>
                <w:sz w:val="21"/>
                <w:szCs w:val="24"/>
                <w:lang w:eastAsia="ko-KR"/>
              </w:rPr>
              <w:t>Option 2, 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hint="eastAsia"/>
                <w:sz w:val="21"/>
                <w:szCs w:val="24"/>
                <w:lang w:eastAsia="ko-KR"/>
              </w:rPr>
              <w:t>Agree with Ericsson.</w:t>
            </w:r>
          </w:p>
          <w:p w:rsidR="00CC1B86" w:rsidRDefault="002A4C83">
            <w:pPr>
              <w:pStyle w:val="TAC"/>
              <w:spacing w:before="20" w:after="20"/>
              <w:ind w:right="57"/>
              <w:jc w:val="left"/>
              <w:rPr>
                <w:rFonts w:eastAsia="Malgun Gothic" w:cs="Arial"/>
                <w:sz w:val="21"/>
                <w:szCs w:val="24"/>
                <w:lang w:eastAsia="ko-KR"/>
              </w:rPr>
            </w:pPr>
            <w:r>
              <w:rPr>
                <w:rFonts w:eastAsia="Malgun Gothic" w:cs="Arial" w:hint="eastAsia"/>
                <w:sz w:val="21"/>
                <w:szCs w:val="24"/>
                <w:lang w:eastAsia="ko-KR"/>
              </w:rPr>
              <w:t>It</w:t>
            </w:r>
            <w:r>
              <w:rPr>
                <w:rFonts w:eastAsia="Malgun Gothic" w:cs="Arial"/>
                <w:sz w:val="21"/>
                <w:szCs w:val="24"/>
                <w:lang w:eastAsia="ko-KR"/>
              </w:rPr>
              <w:t>’</w:t>
            </w:r>
            <w:r>
              <w:rPr>
                <w:rFonts w:eastAsia="Malgun Gothic" w:cs="Arial" w:hint="eastAsia"/>
                <w:sz w:val="21"/>
                <w:szCs w:val="24"/>
                <w:lang w:eastAsia="ko-KR"/>
              </w:rPr>
              <w:t xml:space="preserve">s better to align </w:t>
            </w:r>
            <w:r>
              <w:rPr>
                <w:rFonts w:eastAsia="Malgun Gothic" w:cs="Arial"/>
                <w:sz w:val="21"/>
                <w:szCs w:val="24"/>
                <w:lang w:eastAsia="ko-KR"/>
              </w:rPr>
              <w:t>between</w:t>
            </w:r>
            <w:r>
              <w:rPr>
                <w:rFonts w:eastAsia="Malgun Gothic" w:cs="Arial" w:hint="eastAsia"/>
                <w:sz w:val="21"/>
                <w:szCs w:val="24"/>
                <w:lang w:eastAsia="ko-KR"/>
              </w:rPr>
              <w:t xml:space="preserve"> DC duplication and CA duplication.</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LG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 xml:space="preserve">Option 2 </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From UE point of view, per UE bitmap is more simple and clear and has lower complexity than per MAC entity bitmap.</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Panasonic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Option 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Regardless of CA and DC duplication, we prefer per UE bit map.</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Lenovo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Option 2, 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CA and DC case should be aligned.</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MediaTek Inc.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Per UE bitmap (Option 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Same as Q2, we prefer to have a common mechanism of duplication control, regardless of CA or DC.</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Intel</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hint="eastAsia"/>
                <w:sz w:val="21"/>
                <w:szCs w:val="24"/>
                <w:lang w:eastAsia="ko-KR"/>
              </w:rPr>
              <w:t xml:space="preserve">Option </w:t>
            </w:r>
            <w:r>
              <w:rPr>
                <w:rFonts w:eastAsia="Malgun Gothic" w:cs="Arial"/>
                <w:sz w:val="21"/>
                <w:szCs w:val="24"/>
                <w:lang w:eastAsia="ko-KR"/>
              </w:rPr>
              <w:t>2, 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hint="eastAsia"/>
                <w:sz w:val="21"/>
                <w:szCs w:val="24"/>
                <w:lang w:eastAsia="ko-KR"/>
              </w:rPr>
              <w:t>S</w:t>
            </w:r>
            <w:r>
              <w:rPr>
                <w:rFonts w:eastAsia="Malgun Gothic" w:cs="Arial"/>
                <w:sz w:val="21"/>
                <w:szCs w:val="24"/>
                <w:lang w:eastAsia="ko-KR"/>
              </w:rPr>
              <w:t>ame as Q2 and we prefer the alignment between CA and DC.</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Nokia</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Option 1</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 xml:space="preserve">We do not see much complexity with per MAC entity mapping since the UE anyway has the information of which DRBs are configured and mapped to which MAC entity. </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Option 1</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All same arguments as for Case 2 equally apply here.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Qualcomm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eastAsia="Malgun Gothic" w:cs="Arial"/>
                <w:sz w:val="21"/>
                <w:szCs w:val="24"/>
                <w:lang w:eastAsia="ko-KR"/>
              </w:rPr>
            </w:pPr>
            <w:r>
              <w:rPr>
                <w:rFonts w:eastAsia="Malgun Gothic" w:cs="Arial"/>
                <w:sz w:val="21"/>
                <w:szCs w:val="24"/>
                <w:lang w:eastAsia="ko-KR"/>
              </w:rPr>
              <w:t>Per UE</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Same answer as case 2.</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AE598E">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lastRenderedPageBreak/>
              <w:t>V</w:t>
            </w:r>
            <w:r w:rsidR="002A4C83">
              <w:rPr>
                <w:rFonts w:eastAsia="Malgun Gothic" w:cs="Arial"/>
                <w:sz w:val="21"/>
                <w:szCs w:val="24"/>
                <w:lang w:eastAsia="ko-KR"/>
              </w:rPr>
              <w:t>ivo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1"/>
                <w:szCs w:val="24"/>
                <w:lang w:eastAsia="zh-CN"/>
              </w:rPr>
            </w:pPr>
            <w:r>
              <w:rPr>
                <w:rFonts w:eastAsiaTheme="minorEastAsia" w:cs="Arial"/>
                <w:sz w:val="21"/>
                <w:szCs w:val="24"/>
                <w:lang w:eastAsia="zh-CN"/>
              </w:rPr>
              <w:t>Option 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Theme="minorEastAsia" w:cs="Arial"/>
                <w:sz w:val="20"/>
                <w:szCs w:val="24"/>
                <w:lang w:eastAsia="zh-CN"/>
              </w:rPr>
            </w:pPr>
            <w:r>
              <w:rPr>
                <w:rFonts w:eastAsiaTheme="minorEastAsia" w:cs="Arial"/>
                <w:sz w:val="20"/>
                <w:szCs w:val="24"/>
                <w:lang w:eastAsia="zh-CN"/>
              </w:rPr>
              <w:t>Both Option 1 and 2 can work. We can accept Option 2 if no enhancements (e.g. new MAC CE format or inter-node coordination) are specified.</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val="en-US" w:eastAsia="zh-CN"/>
              </w:rPr>
            </w:pPr>
            <w:r>
              <w:rPr>
                <w:rFonts w:cs="Arial" w:hint="eastAsia"/>
                <w:sz w:val="21"/>
                <w:szCs w:val="24"/>
                <w:lang w:val="en-US" w:eastAsia="zh-CN"/>
              </w:rPr>
              <w:t>Option 1.</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Same answer as case 2.</w:t>
            </w:r>
          </w:p>
        </w:tc>
      </w:tr>
      <w:tr w:rsidR="00D70BCB">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cs="Arial"/>
                <w:sz w:val="21"/>
                <w:szCs w:val="24"/>
                <w:lang w:val="en-US" w:eastAsia="zh-CN"/>
              </w:rPr>
            </w:pPr>
            <w:r>
              <w:rPr>
                <w:rFonts w:cs="Arial"/>
                <w:sz w:val="21"/>
                <w:szCs w:val="24"/>
                <w:lang w:val="en-US" w:eastAsia="zh-CN"/>
              </w:rPr>
              <w:t>Potevio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right="57"/>
              <w:jc w:val="left"/>
              <w:rPr>
                <w:rFonts w:cs="Arial"/>
                <w:sz w:val="21"/>
                <w:szCs w:val="24"/>
                <w:lang w:val="en-US" w:eastAsia="zh-CN"/>
              </w:rPr>
            </w:pPr>
            <w:r>
              <w:rPr>
                <w:rFonts w:cs="Arial"/>
                <w:sz w:val="21"/>
                <w:szCs w:val="24"/>
                <w:lang w:val="en-US" w:eastAsia="zh-CN"/>
              </w:rPr>
              <w:t>Option 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rsidP="00D70BCB">
            <w:pPr>
              <w:pStyle w:val="TAC"/>
              <w:spacing w:before="20" w:after="20"/>
              <w:ind w:left="57" w:right="57"/>
              <w:jc w:val="left"/>
              <w:rPr>
                <w:rFonts w:eastAsia="Malgun Gothic" w:cs="Arial"/>
                <w:sz w:val="21"/>
                <w:szCs w:val="24"/>
                <w:lang w:eastAsia="ko-KR"/>
              </w:rPr>
            </w:pPr>
            <w:r>
              <w:rPr>
                <w:rFonts w:eastAsia="Malgun Gothic" w:cs="Arial"/>
                <w:sz w:val="21"/>
                <w:szCs w:val="24"/>
                <w:lang w:eastAsia="ko-KR"/>
              </w:rPr>
              <w:t xml:space="preserve">Per UE bitmap is simple and clear for UE. </w:t>
            </w:r>
          </w:p>
        </w:tc>
      </w:tr>
      <w:tr w:rsidR="00604AF2">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Pr="00F72213" w:rsidRDefault="00604AF2">
            <w:pPr>
              <w:pStyle w:val="TAC"/>
              <w:widowControl w:val="0"/>
              <w:tabs>
                <w:tab w:val="right" w:leader="dot" w:pos="9639"/>
              </w:tabs>
              <w:spacing w:before="20" w:after="20"/>
              <w:ind w:left="57" w:right="57" w:hanging="1701"/>
              <w:jc w:val="left"/>
              <w:rPr>
                <w:rFonts w:eastAsia="PMingLiU" w:cs="Arial"/>
                <w:sz w:val="21"/>
                <w:szCs w:val="24"/>
                <w:lang w:val="en-US" w:eastAsia="zh-TW"/>
              </w:rPr>
            </w:pPr>
            <w:r>
              <w:rPr>
                <w:rFonts w:eastAsia="PMingLiU" w:cs="Arial" w:hint="eastAsia"/>
                <w:sz w:val="21"/>
                <w:szCs w:val="24"/>
                <w:lang w:val="en-US" w:eastAsia="zh-TW"/>
              </w:rPr>
              <w:t>III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Default="00604AF2">
            <w:pPr>
              <w:pStyle w:val="TAC"/>
              <w:spacing w:before="20" w:after="20"/>
              <w:ind w:right="57"/>
              <w:jc w:val="left"/>
              <w:rPr>
                <w:rFonts w:cs="Arial"/>
                <w:sz w:val="21"/>
                <w:szCs w:val="24"/>
                <w:lang w:val="en-US" w:eastAsia="zh-CN"/>
              </w:rPr>
            </w:pPr>
            <w:r w:rsidRPr="00604AF2">
              <w:rPr>
                <w:rFonts w:cs="Arial"/>
                <w:sz w:val="21"/>
                <w:szCs w:val="24"/>
                <w:lang w:val="en-US" w:eastAsia="zh-CN"/>
              </w:rPr>
              <w:t>Option 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Default="00604AF2" w:rsidP="00D70BCB">
            <w:pPr>
              <w:pStyle w:val="TAC"/>
              <w:spacing w:before="20" w:after="20"/>
              <w:ind w:left="57" w:right="57"/>
              <w:jc w:val="left"/>
              <w:rPr>
                <w:rFonts w:eastAsia="Malgun Gothic" w:cs="Arial"/>
                <w:sz w:val="21"/>
                <w:szCs w:val="24"/>
                <w:lang w:eastAsia="ko-KR"/>
              </w:rPr>
            </w:pPr>
            <w:r w:rsidRPr="00604AF2">
              <w:rPr>
                <w:rFonts w:eastAsia="Malgun Gothic" w:cs="Arial"/>
                <w:sz w:val="21"/>
                <w:szCs w:val="24"/>
                <w:lang w:eastAsia="ko-KR"/>
              </w:rPr>
              <w:t>According to case2 answer, we prefer the CA duplication configuration.</w:t>
            </w:r>
          </w:p>
        </w:tc>
      </w:tr>
      <w:tr w:rsidR="003F5B4B" w:rsidTr="001C60A7">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Pr="00F72213" w:rsidRDefault="003F5B4B" w:rsidP="001C60A7">
            <w:pPr>
              <w:pStyle w:val="TAC"/>
              <w:spacing w:before="20" w:after="20"/>
              <w:ind w:left="57" w:right="57"/>
              <w:jc w:val="left"/>
              <w:rPr>
                <w:rFonts w:eastAsiaTheme="minorEastAsia" w:cs="Arial"/>
                <w:sz w:val="21"/>
                <w:szCs w:val="24"/>
                <w:lang w:val="en-US" w:eastAsia="zh-CN"/>
              </w:rPr>
            </w:pPr>
            <w:r>
              <w:rPr>
                <w:rFonts w:eastAsiaTheme="minorEastAsia" w:cs="Arial" w:hint="eastAsia"/>
                <w:sz w:val="21"/>
                <w:szCs w:val="24"/>
                <w:lang w:eastAsia="zh-CN"/>
              </w:rPr>
              <w:t>Sharp</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Pr="00604AF2" w:rsidRDefault="003F5B4B" w:rsidP="001C60A7">
            <w:pPr>
              <w:pStyle w:val="TAC"/>
              <w:spacing w:before="20" w:after="20"/>
              <w:ind w:right="57"/>
              <w:jc w:val="left"/>
              <w:rPr>
                <w:rFonts w:cs="Arial"/>
                <w:sz w:val="21"/>
                <w:szCs w:val="24"/>
                <w:lang w:val="en-US" w:eastAsia="zh-CN"/>
              </w:rPr>
            </w:pPr>
            <w:r>
              <w:rPr>
                <w:rFonts w:eastAsiaTheme="minorEastAsia" w:cs="Arial"/>
                <w:sz w:val="21"/>
                <w:szCs w:val="24"/>
                <w:lang w:eastAsia="zh-CN"/>
              </w:rPr>
              <w:t>O</w:t>
            </w:r>
            <w:r>
              <w:rPr>
                <w:rFonts w:eastAsiaTheme="minorEastAsia" w:cs="Arial" w:hint="eastAsia"/>
                <w:sz w:val="21"/>
                <w:szCs w:val="24"/>
                <w:lang w:eastAsia="zh-CN"/>
              </w:rPr>
              <w:t xml:space="preserve">ption </w:t>
            </w:r>
            <w:r>
              <w:rPr>
                <w:rFonts w:eastAsiaTheme="minorEastAsia" w:cs="Arial"/>
                <w:sz w:val="21"/>
                <w:szCs w:val="24"/>
                <w:lang w:eastAsia="zh-CN"/>
              </w:rPr>
              <w:t>2</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5B4B" w:rsidRPr="00604AF2" w:rsidRDefault="003F5B4B" w:rsidP="001C60A7">
            <w:pPr>
              <w:pStyle w:val="TAC"/>
              <w:spacing w:before="20" w:after="20"/>
              <w:ind w:left="57" w:right="57"/>
              <w:jc w:val="left"/>
              <w:rPr>
                <w:rFonts w:eastAsia="Malgun Gothic" w:cs="Arial"/>
                <w:sz w:val="21"/>
                <w:szCs w:val="24"/>
                <w:lang w:eastAsia="ko-KR"/>
              </w:rPr>
            </w:pPr>
            <w:r>
              <w:rPr>
                <w:rFonts w:cs="Arial"/>
                <w:sz w:val="21"/>
                <w:szCs w:val="24"/>
                <w:lang w:eastAsia="zh-CN"/>
              </w:rPr>
              <w:t>Option 2 can align the MAC CE handling between different cases.</w:t>
            </w:r>
          </w:p>
        </w:tc>
      </w:tr>
      <w:tr w:rsidR="002561FF" w:rsidTr="001C60A7">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1FF" w:rsidRPr="00F72213" w:rsidRDefault="002561FF" w:rsidP="001C60A7">
            <w:pPr>
              <w:pStyle w:val="TAC"/>
              <w:spacing w:before="20" w:after="20"/>
              <w:ind w:left="57" w:right="57"/>
              <w:jc w:val="left"/>
              <w:rPr>
                <w:rFonts w:eastAsia="MS Mincho" w:cs="Arial"/>
                <w:sz w:val="21"/>
                <w:szCs w:val="24"/>
                <w:lang w:eastAsia="ja-JP"/>
              </w:rPr>
            </w:pPr>
            <w:r>
              <w:rPr>
                <w:rFonts w:eastAsia="MS Mincho" w:cs="Arial" w:hint="eastAsia"/>
                <w:sz w:val="21"/>
                <w:szCs w:val="24"/>
                <w:lang w:eastAsia="ja-JP"/>
              </w:rPr>
              <w:t>NEC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1FF" w:rsidRPr="00F72213" w:rsidRDefault="00A846DF" w:rsidP="001C60A7">
            <w:pPr>
              <w:pStyle w:val="TAC"/>
              <w:spacing w:before="20" w:after="20"/>
              <w:ind w:right="57"/>
              <w:jc w:val="left"/>
              <w:rPr>
                <w:rFonts w:eastAsia="MS Mincho" w:cs="Arial"/>
                <w:sz w:val="21"/>
                <w:szCs w:val="24"/>
                <w:lang w:eastAsia="ja-JP"/>
              </w:rPr>
            </w:pPr>
            <w:r>
              <w:rPr>
                <w:rFonts w:eastAsia="MS Mincho" w:cs="Arial" w:hint="eastAsia"/>
                <w:sz w:val="21"/>
                <w:szCs w:val="24"/>
                <w:lang w:eastAsia="ja-JP"/>
              </w:rPr>
              <w:t>Option 1</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1FF" w:rsidRPr="00F72213" w:rsidRDefault="00A846DF">
            <w:pPr>
              <w:pStyle w:val="TAC"/>
              <w:spacing w:before="20" w:after="20"/>
              <w:ind w:left="57" w:right="57"/>
              <w:jc w:val="left"/>
              <w:rPr>
                <w:rFonts w:eastAsia="MS Mincho" w:cs="Arial"/>
                <w:sz w:val="21"/>
                <w:szCs w:val="24"/>
                <w:lang w:eastAsia="ja-JP"/>
              </w:rPr>
            </w:pPr>
            <w:r>
              <w:rPr>
                <w:rFonts w:eastAsia="MS Mincho" w:cs="Arial"/>
                <w:sz w:val="21"/>
                <w:szCs w:val="24"/>
                <w:lang w:eastAsia="ja-JP"/>
              </w:rPr>
              <w:t>S</w:t>
            </w:r>
            <w:r>
              <w:rPr>
                <w:rFonts w:eastAsia="MS Mincho" w:cs="Arial" w:hint="eastAsia"/>
                <w:sz w:val="21"/>
                <w:szCs w:val="24"/>
                <w:lang w:eastAsia="ja-JP"/>
              </w:rPr>
              <w:t xml:space="preserve">ame </w:t>
            </w:r>
            <w:r>
              <w:rPr>
                <w:rFonts w:eastAsia="MS Mincho" w:cs="Arial"/>
                <w:sz w:val="21"/>
                <w:szCs w:val="24"/>
                <w:lang w:eastAsia="ja-JP"/>
              </w:rPr>
              <w:t>reason as case 1.</w:t>
            </w:r>
          </w:p>
        </w:tc>
      </w:tr>
      <w:tr w:rsidR="00AE598E" w:rsidTr="001C60A7">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Pr="00F72213" w:rsidRDefault="00AE598E" w:rsidP="001C60A7">
            <w:pPr>
              <w:pStyle w:val="TAC"/>
              <w:spacing w:before="20" w:after="20"/>
              <w:ind w:left="57" w:right="57"/>
              <w:jc w:val="left"/>
              <w:rPr>
                <w:rFonts w:eastAsiaTheme="minorEastAsia" w:cs="Arial"/>
                <w:sz w:val="21"/>
                <w:szCs w:val="24"/>
                <w:lang w:eastAsia="zh-CN"/>
              </w:rPr>
            </w:pPr>
            <w:r>
              <w:rPr>
                <w:rFonts w:eastAsiaTheme="minorEastAsia" w:cs="Arial" w:hint="eastAsia"/>
                <w:sz w:val="21"/>
                <w:szCs w:val="24"/>
                <w:lang w:eastAsia="zh-CN"/>
              </w:rPr>
              <w:t>Spreadtrum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Default="00AE598E" w:rsidP="001C60A7">
            <w:pPr>
              <w:pStyle w:val="TAC"/>
              <w:spacing w:before="20" w:after="20"/>
              <w:ind w:right="57"/>
              <w:jc w:val="left"/>
              <w:rPr>
                <w:rFonts w:eastAsia="MS Mincho" w:cs="Arial"/>
                <w:sz w:val="21"/>
                <w:szCs w:val="24"/>
                <w:lang w:eastAsia="ja-JP"/>
              </w:rPr>
            </w:pPr>
            <w:r>
              <w:rPr>
                <w:rFonts w:cs="Arial"/>
                <w:sz w:val="21"/>
                <w:szCs w:val="24"/>
                <w:lang w:eastAsia="zh-CN"/>
              </w:rPr>
              <w:t>Option 3, per MAC entity for both DC duplication DRB and CA duplication DRB</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598E" w:rsidRDefault="00AE598E">
            <w:pPr>
              <w:pStyle w:val="TAC"/>
              <w:spacing w:before="20" w:after="20"/>
              <w:ind w:left="57" w:right="57"/>
              <w:jc w:val="left"/>
              <w:rPr>
                <w:rFonts w:eastAsia="MS Mincho" w:cs="Arial"/>
                <w:sz w:val="21"/>
                <w:szCs w:val="24"/>
                <w:lang w:eastAsia="ja-JP"/>
              </w:rPr>
            </w:pPr>
            <w:r>
              <w:rPr>
                <w:rFonts w:eastAsiaTheme="minorEastAsia" w:cs="Arial"/>
                <w:sz w:val="21"/>
                <w:szCs w:val="24"/>
                <w:lang w:eastAsia="zh-CN"/>
              </w:rPr>
              <w:t>Same reason as Question1 and Question2</w:t>
            </w:r>
          </w:p>
        </w:tc>
      </w:tr>
    </w:tbl>
    <w:p w:rsidR="00CC1B86" w:rsidRDefault="00CC1B86"/>
    <w:p w:rsidR="00CC1B86" w:rsidRDefault="002A4C83">
      <w:pPr>
        <w:pStyle w:val="Heading2"/>
      </w:pPr>
      <w:r>
        <w:t>2.4</w:t>
      </w:r>
      <w:r>
        <w:tab/>
        <w:t>Implication of per MAC entity and per UE mapping</w:t>
      </w:r>
    </w:p>
    <w:p w:rsidR="00C813E4" w:rsidRDefault="002A4C83" w:rsidP="00F72213">
      <w:r>
        <w:t>Per MAC entity mapping</w:t>
      </w:r>
    </w:p>
    <w:p w:rsidR="00C813E4" w:rsidRDefault="0021376B" w:rsidP="00F72213">
      <w:r w:rsidRPr="00F72213">
        <w:rPr>
          <w:b/>
        </w:rPr>
        <w:t>Question 4</w:t>
      </w:r>
      <w:r w:rsidR="002A4C83">
        <w:t xml:space="preserve">: with per MAC entity mapping, do companies agree no further inter-node message is needed. </w:t>
      </w:r>
    </w:p>
    <w:tbl>
      <w:tblPr>
        <w:tblW w:w="9503" w:type="dxa"/>
        <w:tblInd w:w="118" w:type="dxa"/>
        <w:tblLayout w:type="fixed"/>
        <w:tblCellMar>
          <w:left w:w="0" w:type="dxa"/>
          <w:right w:w="0" w:type="dxa"/>
        </w:tblCellMar>
        <w:tblLook w:val="04A0" w:firstRow="1" w:lastRow="0" w:firstColumn="1" w:lastColumn="0" w:noHBand="0" w:noVBand="1"/>
      </w:tblPr>
      <w:tblGrid>
        <w:gridCol w:w="2346"/>
        <w:gridCol w:w="2910"/>
        <w:gridCol w:w="4247"/>
      </w:tblGrid>
      <w:tr w:rsidR="00CC1B86">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Option 1 or 2</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lastRenderedPageBreak/>
              <w:t xml:space="preserve">Nokia </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sz w:val="21"/>
                <w:szCs w:val="24"/>
                <w:lang w:eastAsia="zh-CN"/>
              </w:rPr>
              <w:t>The DC configuration is already known to both nodes. CA duplication configuration/activation does not need to be conveyed to the other node.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OPPO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Yes if CA and DC duplication are both applied to per MAC entity mapping</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DC configuration is already known to both nodes;</w:t>
            </w:r>
          </w:p>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 xml:space="preserve">However, the DC </w:t>
            </w:r>
            <w:r>
              <w:rPr>
                <w:rFonts w:cs="Arial"/>
                <w:sz w:val="21"/>
                <w:szCs w:val="24"/>
                <w:lang w:eastAsia="zh-CN"/>
              </w:rPr>
              <w:t>duplication</w:t>
            </w:r>
            <w:r>
              <w:rPr>
                <w:rFonts w:cs="Arial" w:hint="eastAsia"/>
                <w:sz w:val="21"/>
                <w:szCs w:val="24"/>
                <w:lang w:eastAsia="zh-CN"/>
              </w:rPr>
              <w:t xml:space="preserve"> activation/deactivation should be coordinated, thus inter-node message is needed. For example, in figure 3 option 1, for DRB 2 (DC duplication), if MCG sends MAC CE to deactivate the duplication of DRB2, the duplication deactivation should be informed to SCG so that when it wants to control the CA duplication for its own, the corresponding field in SCG MAC CE for DRB 2 should be updated to deactivated status.</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numPr>
                <w:ilvl w:val="0"/>
                <w:numId w:val="4"/>
              </w:numPr>
              <w:spacing w:before="20" w:after="20"/>
              <w:ind w:right="57"/>
              <w:jc w:val="left"/>
              <w:rPr>
                <w:rFonts w:cs="Arial"/>
                <w:sz w:val="21"/>
                <w:szCs w:val="24"/>
                <w:lang w:eastAsia="zh-CN"/>
              </w:rPr>
            </w:pPr>
            <w:r>
              <w:rPr>
                <w:rFonts w:cs="Arial"/>
                <w:sz w:val="21"/>
                <w:szCs w:val="24"/>
                <w:lang w:eastAsia="zh-CN"/>
              </w:rPr>
              <w:t>This is the obvious benefit of this option fully aligned with earlier condition agreed by RAN2 “No optimisations or additional interactions between network nodes are introduced for this mechanism”.</w:t>
            </w:r>
          </w:p>
          <w:p w:rsidR="00CC1B86" w:rsidRDefault="002A4C83">
            <w:pPr>
              <w:pStyle w:val="TAC"/>
              <w:numPr>
                <w:ilvl w:val="0"/>
                <w:numId w:val="4"/>
              </w:numPr>
              <w:spacing w:before="20" w:after="20"/>
              <w:ind w:right="57"/>
              <w:jc w:val="left"/>
              <w:rPr>
                <w:rFonts w:cs="Arial"/>
                <w:sz w:val="21"/>
                <w:szCs w:val="24"/>
                <w:lang w:eastAsia="zh-CN"/>
              </w:rPr>
            </w:pPr>
            <w:r>
              <w:rPr>
                <w:rFonts w:cs="Arial"/>
                <w:sz w:val="21"/>
                <w:szCs w:val="24"/>
                <w:lang w:eastAsia="zh-CN"/>
              </w:rPr>
              <w:t>This is also aligned with the trend of CP group to keep SN node as much independent of MN in DC architectures e.g. “RAN2 #100:</w:t>
            </w:r>
            <w:r>
              <w:rPr>
                <w:rFonts w:cs="Arial"/>
                <w:i/>
                <w:sz w:val="21"/>
                <w:szCs w:val="24"/>
                <w:lang w:eastAsia="zh-CN"/>
              </w:rPr>
              <w:tab/>
              <w:t>Each node allocates SCellIndex for its own cells (from a set of S</w:t>
            </w:r>
            <w:r w:rsidR="00AE598E">
              <w:rPr>
                <w:rFonts w:cs="Arial"/>
                <w:i/>
                <w:sz w:val="21"/>
                <w:szCs w:val="24"/>
                <w:lang w:eastAsia="zh-CN"/>
              </w:rPr>
              <w:t>c</w:t>
            </w:r>
            <w:r>
              <w:rPr>
                <w:rFonts w:cs="Arial"/>
                <w:i/>
                <w:sz w:val="21"/>
                <w:szCs w:val="24"/>
                <w:lang w:eastAsia="zh-CN"/>
              </w:rPr>
              <w:t>ellIndices available to that node) without involvement of the other node at the time of allocation of the S</w:t>
            </w:r>
            <w:r w:rsidR="00AE598E">
              <w:rPr>
                <w:rFonts w:cs="Arial"/>
                <w:i/>
                <w:sz w:val="21"/>
                <w:szCs w:val="24"/>
                <w:lang w:eastAsia="zh-CN"/>
              </w:rPr>
              <w:t>c</w:t>
            </w:r>
            <w:r>
              <w:rPr>
                <w:rFonts w:cs="Arial"/>
                <w:i/>
                <w:sz w:val="21"/>
                <w:szCs w:val="24"/>
                <w:lang w:eastAsia="zh-CN"/>
              </w:rPr>
              <w:t>ell</w:t>
            </w:r>
            <w:r>
              <w:rPr>
                <w:rFonts w:cs="Arial"/>
                <w:sz w:val="21"/>
                <w:szCs w:val="24"/>
                <w:lang w:eastAsia="zh-CN"/>
              </w:rPr>
              <w:t>”:</w:t>
            </w:r>
          </w:p>
          <w:p w:rsidR="00CC1B86" w:rsidRDefault="002A4C83">
            <w:pPr>
              <w:pStyle w:val="TAC"/>
              <w:numPr>
                <w:ilvl w:val="0"/>
                <w:numId w:val="4"/>
              </w:numPr>
              <w:spacing w:before="20" w:after="20"/>
              <w:ind w:right="57"/>
              <w:jc w:val="left"/>
              <w:rPr>
                <w:rFonts w:cs="Arial"/>
                <w:sz w:val="21"/>
                <w:szCs w:val="24"/>
                <w:lang w:eastAsia="zh-CN"/>
              </w:rPr>
            </w:pPr>
            <w:r>
              <w:rPr>
                <w:rFonts w:cs="Arial"/>
                <w:sz w:val="21"/>
                <w:szCs w:val="24"/>
                <w:lang w:eastAsia="zh-CN"/>
              </w:rPr>
              <w:t>This is a future-proof approach considering future DC extensions to more than 2 nodes.</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13E4" w:rsidRPr="00F72213" w:rsidRDefault="00CC1B86" w:rsidP="00F72213">
            <w:pPr>
              <w:pStyle w:val="TAC"/>
              <w:numPr>
                <w:ilvl w:val="255"/>
                <w:numId w:val="0"/>
              </w:numPr>
              <w:spacing w:before="20" w:after="20"/>
              <w:ind w:right="57"/>
              <w:jc w:val="left"/>
              <w:rPr>
                <w:rFonts w:cs="Arial"/>
                <w:sz w:val="21"/>
                <w:szCs w:val="24"/>
                <w:lang w:val="en-US" w:eastAsia="zh-CN"/>
              </w:rPr>
            </w:pPr>
            <w:r>
              <w:rPr>
                <w:rFonts w:cs="Arial"/>
                <w:sz w:val="21"/>
                <w:szCs w:val="24"/>
                <w:lang w:val="en-US" w:eastAsia="zh-CN"/>
              </w:rPr>
              <w:t xml:space="preserve">For CA based duplication, no </w:t>
            </w:r>
            <w:r w:rsidR="0021376B" w:rsidRPr="00F72213">
              <w:rPr>
                <w:rFonts w:cs="Arial"/>
                <w:sz w:val="21"/>
                <w:szCs w:val="24"/>
                <w:lang w:val="en-US" w:eastAsia="zh-CN"/>
              </w:rPr>
              <w:t>inter-node message is needed.</w:t>
            </w:r>
          </w:p>
          <w:p w:rsidR="00C813E4" w:rsidRDefault="0021376B" w:rsidP="00F72213">
            <w:pPr>
              <w:pStyle w:val="TAC"/>
              <w:numPr>
                <w:ilvl w:val="255"/>
                <w:numId w:val="0"/>
              </w:numPr>
              <w:spacing w:before="20" w:after="20"/>
              <w:ind w:right="57"/>
              <w:jc w:val="left"/>
              <w:rPr>
                <w:lang w:val="en-US" w:eastAsia="zh-CN"/>
              </w:rPr>
            </w:pPr>
            <w:r w:rsidRPr="00F72213">
              <w:rPr>
                <w:rFonts w:cs="Arial"/>
                <w:sz w:val="21"/>
                <w:szCs w:val="24"/>
                <w:lang w:val="en-US" w:eastAsia="zh-CN"/>
              </w:rPr>
              <w:t xml:space="preserve">For DC based duplication, </w:t>
            </w:r>
            <w:r w:rsidR="002A4C83">
              <w:rPr>
                <w:rFonts w:cs="Arial" w:hint="eastAsia"/>
                <w:sz w:val="21"/>
                <w:szCs w:val="24"/>
                <w:lang w:val="en-US" w:eastAsia="zh-CN"/>
              </w:rPr>
              <w:t xml:space="preserve">I guess the issue is that how can the node make the decision to deactive the duplication without the reception </w:t>
            </w:r>
            <w:r w:rsidRPr="00F72213">
              <w:rPr>
                <w:rFonts w:cs="Arial"/>
                <w:sz w:val="21"/>
                <w:szCs w:val="24"/>
                <w:lang w:val="en-US" w:eastAsia="zh-CN"/>
              </w:rPr>
              <w:t>quality</w:t>
            </w:r>
            <w:r w:rsidR="002A4C83">
              <w:rPr>
                <w:rFonts w:cs="Arial" w:hint="eastAsia"/>
                <w:sz w:val="21"/>
                <w:szCs w:val="24"/>
                <w:lang w:val="en-US" w:eastAsia="zh-CN"/>
              </w:rPr>
              <w:t xml:space="preserve"> information from the other node. And I think the issue is common for both </w:t>
            </w:r>
            <w:r w:rsidR="002A4C83">
              <w:rPr>
                <w:rFonts w:cs="Arial"/>
                <w:sz w:val="21"/>
                <w:szCs w:val="24"/>
                <w:lang w:val="en-US" w:eastAsia="zh-CN"/>
              </w:rPr>
              <w:t>“</w:t>
            </w:r>
            <w:r w:rsidR="002A4C83">
              <w:rPr>
                <w:rFonts w:cs="Arial" w:hint="eastAsia"/>
                <w:sz w:val="21"/>
                <w:szCs w:val="24"/>
                <w:lang w:val="en-US" w:eastAsia="zh-CN"/>
              </w:rPr>
              <w:t>per UE</w:t>
            </w:r>
            <w:r w:rsidR="002A4C83">
              <w:rPr>
                <w:rFonts w:cs="Arial"/>
                <w:sz w:val="21"/>
                <w:szCs w:val="24"/>
                <w:lang w:val="en-US" w:eastAsia="zh-CN"/>
              </w:rPr>
              <w:t>”</w:t>
            </w:r>
            <w:r w:rsidR="002A4C83">
              <w:rPr>
                <w:rFonts w:cs="Arial" w:hint="eastAsia"/>
                <w:sz w:val="21"/>
                <w:szCs w:val="24"/>
                <w:lang w:val="en-US" w:eastAsia="zh-CN"/>
              </w:rPr>
              <w:t xml:space="preserve"> and </w:t>
            </w:r>
            <w:r w:rsidR="002A4C83">
              <w:rPr>
                <w:rFonts w:cs="Arial"/>
                <w:sz w:val="21"/>
                <w:szCs w:val="24"/>
                <w:lang w:val="en-US" w:eastAsia="zh-CN"/>
              </w:rPr>
              <w:t>“</w:t>
            </w:r>
            <w:r w:rsidR="002A4C83">
              <w:rPr>
                <w:rFonts w:cs="Arial" w:hint="eastAsia"/>
                <w:sz w:val="21"/>
                <w:szCs w:val="24"/>
                <w:lang w:val="en-US" w:eastAsia="zh-CN"/>
              </w:rPr>
              <w:t>per MAC</w:t>
            </w:r>
            <w:r w:rsidR="002A4C83">
              <w:rPr>
                <w:rFonts w:cs="Arial"/>
                <w:sz w:val="21"/>
                <w:szCs w:val="24"/>
                <w:lang w:val="en-US" w:eastAsia="zh-CN"/>
              </w:rPr>
              <w:t>”</w:t>
            </w:r>
            <w:r w:rsidR="002A4C83">
              <w:rPr>
                <w:rFonts w:cs="Arial" w:hint="eastAsia"/>
                <w:sz w:val="21"/>
                <w:szCs w:val="24"/>
                <w:lang w:val="en-US" w:eastAsia="zh-CN"/>
              </w:rPr>
              <w:t xml:space="preserve">, thus compared to </w:t>
            </w:r>
            <w:r w:rsidR="002A4C83">
              <w:rPr>
                <w:rFonts w:cs="Arial"/>
                <w:sz w:val="21"/>
                <w:szCs w:val="24"/>
                <w:lang w:val="en-US" w:eastAsia="zh-CN"/>
              </w:rPr>
              <w:t>“</w:t>
            </w:r>
            <w:r w:rsidR="002A4C83">
              <w:rPr>
                <w:rFonts w:cs="Arial" w:hint="eastAsia"/>
                <w:sz w:val="21"/>
                <w:szCs w:val="24"/>
                <w:lang w:val="en-US" w:eastAsia="zh-CN"/>
              </w:rPr>
              <w:t>per UE</w:t>
            </w:r>
            <w:r w:rsidR="002A4C83">
              <w:rPr>
                <w:rFonts w:cs="Arial"/>
                <w:sz w:val="21"/>
                <w:szCs w:val="24"/>
                <w:lang w:val="en-US" w:eastAsia="zh-CN"/>
              </w:rPr>
              <w:t>”</w:t>
            </w:r>
            <w:r w:rsidR="002A4C83">
              <w:rPr>
                <w:rFonts w:cs="Arial" w:hint="eastAsia"/>
                <w:sz w:val="21"/>
                <w:szCs w:val="24"/>
                <w:lang w:val="en-US" w:eastAsia="zh-CN"/>
              </w:rPr>
              <w:t xml:space="preserve"> solution, no further inter-node message is needed.</w:t>
            </w:r>
          </w:p>
        </w:tc>
      </w:tr>
      <w:tr w:rsidR="00D70BCB">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cs="Arial"/>
                <w:sz w:val="21"/>
                <w:szCs w:val="24"/>
                <w:lang w:val="en-US" w:eastAsia="zh-CN"/>
              </w:rPr>
            </w:pPr>
            <w:r>
              <w:rPr>
                <w:rFonts w:cs="Arial"/>
                <w:sz w:val="21"/>
                <w:szCs w:val="24"/>
                <w:lang w:val="en-US" w:eastAsia="zh-CN"/>
              </w:rPr>
              <w:t>Potevio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pPr>
              <w:pStyle w:val="TAC"/>
              <w:spacing w:before="20" w:after="20"/>
              <w:ind w:left="57" w:right="57"/>
              <w:jc w:val="left"/>
              <w:rPr>
                <w:rFonts w:cs="Arial"/>
                <w:sz w:val="21"/>
                <w:szCs w:val="24"/>
                <w:lang w:val="en-US" w:eastAsia="zh-CN"/>
              </w:rPr>
            </w:pPr>
            <w:r>
              <w:rPr>
                <w:rFonts w:cs="Arial"/>
                <w:sz w:val="21"/>
                <w:szCs w:val="24"/>
                <w:lang w:val="en-US"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0BCB" w:rsidRDefault="00D70BCB" w:rsidP="00D70BCB">
            <w:pPr>
              <w:pStyle w:val="TAC"/>
              <w:numPr>
                <w:ilvl w:val="255"/>
                <w:numId w:val="0"/>
              </w:numPr>
              <w:spacing w:before="20" w:after="20"/>
              <w:ind w:right="57"/>
              <w:jc w:val="left"/>
              <w:rPr>
                <w:rFonts w:cs="Arial"/>
                <w:sz w:val="21"/>
                <w:szCs w:val="24"/>
                <w:lang w:val="en-US" w:eastAsia="zh-CN"/>
              </w:rPr>
            </w:pPr>
            <w:r>
              <w:rPr>
                <w:rFonts w:cs="Arial"/>
                <w:sz w:val="21"/>
                <w:szCs w:val="24"/>
                <w:lang w:val="en-US" w:eastAsia="zh-CN"/>
              </w:rPr>
              <w:t>The DC configuration is known to both nodes.</w:t>
            </w:r>
          </w:p>
        </w:tc>
      </w:tr>
      <w:tr w:rsidR="001F6272">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Pr="0070331C" w:rsidRDefault="001F6272" w:rsidP="001F6272">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III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Pr="0070331C" w:rsidRDefault="001F6272" w:rsidP="001F6272">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Default="001F6272" w:rsidP="001F6272">
            <w:pPr>
              <w:pStyle w:val="TAC"/>
              <w:numPr>
                <w:ilvl w:val="255"/>
                <w:numId w:val="0"/>
              </w:numPr>
              <w:spacing w:before="20" w:after="20"/>
              <w:ind w:right="57"/>
              <w:jc w:val="left"/>
              <w:rPr>
                <w:rFonts w:cs="Arial"/>
                <w:sz w:val="21"/>
                <w:szCs w:val="24"/>
                <w:lang w:val="en-US" w:eastAsia="zh-CN"/>
              </w:rPr>
            </w:pPr>
            <w:r w:rsidRPr="00604AF2">
              <w:rPr>
                <w:rFonts w:cs="Arial"/>
                <w:sz w:val="21"/>
                <w:szCs w:val="24"/>
                <w:lang w:val="en-US" w:eastAsia="zh-CN"/>
              </w:rPr>
              <w:t>CA/DC duplication configuration don</w:t>
            </w:r>
            <w:r>
              <w:rPr>
                <w:rFonts w:cs="Arial"/>
                <w:sz w:val="21"/>
                <w:szCs w:val="24"/>
                <w:lang w:val="en-US" w:eastAsia="zh-CN"/>
              </w:rPr>
              <w:t>’</w:t>
            </w:r>
            <w:r w:rsidRPr="00604AF2">
              <w:rPr>
                <w:rFonts w:cs="Arial"/>
                <w:sz w:val="21"/>
                <w:szCs w:val="24"/>
                <w:lang w:val="en-US" w:eastAsia="zh-CN"/>
              </w:rPr>
              <w:t>t need inter-node message because network can configure to each other.</w:t>
            </w:r>
          </w:p>
        </w:tc>
      </w:tr>
      <w:tr w:rsidR="001F6272">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Default="001F6272" w:rsidP="001F6272">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NEC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Default="001F6272" w:rsidP="001F6272">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Pr="00604AF2" w:rsidRDefault="001F6272" w:rsidP="001F6272">
            <w:pPr>
              <w:pStyle w:val="TAC"/>
              <w:numPr>
                <w:ilvl w:val="255"/>
                <w:numId w:val="0"/>
              </w:numPr>
              <w:spacing w:before="20" w:after="20"/>
              <w:ind w:right="57"/>
              <w:jc w:val="left"/>
              <w:rPr>
                <w:rFonts w:cs="Arial"/>
                <w:sz w:val="21"/>
                <w:szCs w:val="24"/>
                <w:lang w:val="en-US" w:eastAsia="zh-CN"/>
              </w:rPr>
            </w:pPr>
            <w:r>
              <w:rPr>
                <w:rFonts w:eastAsia="MS Mincho" w:cs="Arial" w:hint="eastAsia"/>
                <w:sz w:val="21"/>
                <w:szCs w:val="24"/>
                <w:lang w:val="en-US" w:eastAsia="ja-JP"/>
              </w:rPr>
              <w:t>This is one of reasons to prefer the per MAC entity mapping.</w:t>
            </w:r>
          </w:p>
        </w:tc>
      </w:tr>
      <w:tr w:rsidR="001F6272">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Pr="00F72213" w:rsidRDefault="001F6272" w:rsidP="001F6272">
            <w:pPr>
              <w:pStyle w:val="TAC"/>
              <w:widowControl w:val="0"/>
              <w:tabs>
                <w:tab w:val="right" w:leader="dot" w:pos="9639"/>
              </w:tabs>
              <w:spacing w:before="20" w:after="20"/>
              <w:ind w:leftChars="50" w:left="100" w:right="57" w:firstLineChars="50" w:firstLine="105"/>
              <w:jc w:val="left"/>
              <w:rPr>
                <w:rFonts w:eastAsiaTheme="minorEastAsia" w:cs="Arial"/>
                <w:sz w:val="21"/>
                <w:szCs w:val="24"/>
                <w:lang w:val="en-US" w:eastAsia="zh-CN"/>
              </w:rPr>
            </w:pPr>
            <w:r>
              <w:rPr>
                <w:rFonts w:eastAsiaTheme="minorEastAsia" w:cs="Arial" w:hint="eastAsia"/>
                <w:sz w:val="21"/>
                <w:szCs w:val="24"/>
                <w:lang w:val="en-US" w:eastAsia="zh-CN"/>
              </w:rPr>
              <w:lastRenderedPageBreak/>
              <w:t>S</w:t>
            </w:r>
            <w:r>
              <w:rPr>
                <w:rFonts w:eastAsiaTheme="minorEastAsia" w:cs="Arial"/>
                <w:sz w:val="21"/>
                <w:szCs w:val="24"/>
                <w:lang w:val="en-US" w:eastAsia="zh-CN"/>
              </w:rPr>
              <w:t>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Default="001F6272" w:rsidP="001F6272">
            <w:pPr>
              <w:pStyle w:val="TAC"/>
              <w:spacing w:before="20" w:after="20"/>
              <w:ind w:left="57" w:right="57"/>
              <w:jc w:val="left"/>
              <w:rPr>
                <w:rFonts w:eastAsia="MS Mincho" w:cs="Arial"/>
                <w:sz w:val="21"/>
                <w:szCs w:val="24"/>
                <w:lang w:val="en-US" w:eastAsia="ja-JP"/>
              </w:rPr>
            </w:pPr>
            <w:r>
              <w:rPr>
                <w:rFonts w:cs="Arial"/>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6272" w:rsidRPr="00F72213" w:rsidRDefault="001F6272" w:rsidP="001F6272">
            <w:pPr>
              <w:pStyle w:val="TAC"/>
              <w:spacing w:before="20" w:after="20"/>
              <w:ind w:right="57"/>
              <w:jc w:val="left"/>
              <w:rPr>
                <w:rFonts w:cs="Arial"/>
                <w:sz w:val="21"/>
                <w:szCs w:val="24"/>
                <w:lang w:eastAsia="zh-CN"/>
              </w:rPr>
            </w:pPr>
            <w:r>
              <w:rPr>
                <w:rFonts w:cs="Arial"/>
                <w:sz w:val="21"/>
                <w:szCs w:val="24"/>
                <w:lang w:eastAsia="zh-CN"/>
              </w:rPr>
              <w:t>If per MAC entity mapping is applied to both DC and CA duplication DRBs, configuration/activation status of both CA and DC duplication DRBs does not need to be informed to the other node.</w:t>
            </w:r>
          </w:p>
        </w:tc>
      </w:tr>
    </w:tbl>
    <w:p w:rsidR="00C813E4" w:rsidRDefault="00C813E4" w:rsidP="00F72213"/>
    <w:p w:rsidR="00C813E4" w:rsidRDefault="002A4C83" w:rsidP="00F72213">
      <w:r>
        <w:t>Question 5: What UE complexity companies think per MAC entity mapping brings.</w:t>
      </w:r>
    </w:p>
    <w:tbl>
      <w:tblPr>
        <w:tblW w:w="9503" w:type="dxa"/>
        <w:tblInd w:w="118" w:type="dxa"/>
        <w:tblLayout w:type="fixed"/>
        <w:tblCellMar>
          <w:left w:w="0" w:type="dxa"/>
          <w:right w:w="0" w:type="dxa"/>
        </w:tblCellMar>
        <w:tblLook w:val="04A0" w:firstRow="1" w:lastRow="0" w:firstColumn="1" w:lastColumn="0" w:noHBand="0" w:noVBand="1"/>
      </w:tblPr>
      <w:tblGrid>
        <w:gridCol w:w="2346"/>
        <w:gridCol w:w="2910"/>
        <w:gridCol w:w="4247"/>
      </w:tblGrid>
      <w:tr w:rsidR="00CC1B86">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Yes/No</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 xml:space="preserve">Nokia </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sz w:val="21"/>
                <w:szCs w:val="24"/>
                <w:lang w:eastAsia="zh-CN"/>
              </w:rPr>
              <w:t>The CA and DC duplication is anyway known to the UE. We do not see any further complexity</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OPPO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 xml:space="preserve">The CA duplication is known to UE. DC duplication is also known to the UE by, e.g. primary leg. We </w:t>
            </w:r>
            <w:r>
              <w:rPr>
                <w:rFonts w:cs="Arial"/>
                <w:sz w:val="21"/>
                <w:szCs w:val="24"/>
                <w:lang w:eastAsia="zh-CN"/>
              </w:rPr>
              <w:t>don't</w:t>
            </w:r>
            <w:r>
              <w:rPr>
                <w:rFonts w:cs="Arial" w:hint="eastAsia"/>
                <w:sz w:val="21"/>
                <w:szCs w:val="24"/>
                <w:lang w:eastAsia="zh-CN"/>
              </w:rPr>
              <w:t xml:space="preserve"> see any further complexity.</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sz w:val="21"/>
                <w:szCs w:val="24"/>
                <w:lang w:eastAsia="zh-CN"/>
              </w:rPr>
              <w:t>Because both MAC entities in DC are already managed independently of each other and only have visibility of their own LCH/DRB. On the contrary, option 2 requires that now a MAC entity is aware of a non-split DRB from another CG. We actually see that as a clear departure from legacy MAC and therefore additional complexity.</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CC1B86">
            <w:pPr>
              <w:pStyle w:val="TAC"/>
              <w:spacing w:before="20" w:after="20"/>
              <w:ind w:right="57"/>
              <w:jc w:val="left"/>
              <w:rPr>
                <w:rFonts w:cs="Arial"/>
                <w:sz w:val="21"/>
                <w:szCs w:val="24"/>
                <w:lang w:val="en-US" w:eastAsia="zh-CN"/>
              </w:rPr>
            </w:pPr>
          </w:p>
        </w:tc>
      </w:tr>
      <w:tr w:rsidR="00604AF2">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Pr="00F72213" w:rsidRDefault="00604AF2">
            <w:pPr>
              <w:pStyle w:val="TAC"/>
              <w:spacing w:before="20" w:after="20"/>
              <w:ind w:left="57" w:right="57"/>
              <w:jc w:val="left"/>
              <w:rPr>
                <w:rFonts w:eastAsia="PMingLiU" w:cs="Arial"/>
                <w:sz w:val="21"/>
                <w:szCs w:val="24"/>
                <w:lang w:val="en-US" w:eastAsia="zh-TW"/>
              </w:rPr>
            </w:pPr>
            <w:r>
              <w:rPr>
                <w:rFonts w:eastAsia="PMingLiU" w:cs="Arial" w:hint="eastAsia"/>
                <w:sz w:val="21"/>
                <w:szCs w:val="24"/>
                <w:lang w:val="en-US" w:eastAsia="zh-TW"/>
              </w:rPr>
              <w:t>III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Pr="00F72213" w:rsidRDefault="00604AF2">
            <w:pPr>
              <w:pStyle w:val="TAC"/>
              <w:spacing w:before="20" w:after="20"/>
              <w:ind w:left="57" w:right="57"/>
              <w:jc w:val="left"/>
              <w:rPr>
                <w:rFonts w:eastAsia="PMingLiU" w:cs="Arial"/>
                <w:sz w:val="21"/>
                <w:szCs w:val="24"/>
                <w:lang w:val="en-US" w:eastAsia="zh-TW"/>
              </w:rPr>
            </w:pPr>
            <w:r>
              <w:rPr>
                <w:rFonts w:eastAsia="PMingLiU" w:cs="Arial" w:hint="eastAsia"/>
                <w:sz w:val="21"/>
                <w:szCs w:val="24"/>
                <w:lang w:val="en-US" w:eastAsia="zh-TW"/>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4AF2" w:rsidRDefault="00604AF2">
            <w:pPr>
              <w:pStyle w:val="TAC"/>
              <w:spacing w:before="20" w:after="20"/>
              <w:ind w:right="57"/>
              <w:jc w:val="left"/>
              <w:rPr>
                <w:rFonts w:cs="Arial"/>
                <w:sz w:val="21"/>
                <w:szCs w:val="24"/>
                <w:lang w:val="en-US" w:eastAsia="zh-CN"/>
              </w:rPr>
            </w:pPr>
            <w:r w:rsidRPr="00604AF2">
              <w:rPr>
                <w:rFonts w:cs="Arial"/>
                <w:sz w:val="21"/>
                <w:szCs w:val="24"/>
                <w:lang w:val="en-US" w:eastAsia="zh-CN"/>
              </w:rPr>
              <w:t>We think it can’t bring extra UE complexity.</w:t>
            </w:r>
          </w:p>
        </w:tc>
      </w:tr>
      <w:tr w:rsidR="00A0057A">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057A" w:rsidRPr="00F72213" w:rsidRDefault="00A0057A">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NEC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057A" w:rsidRPr="00F72213" w:rsidRDefault="00A0057A">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057A" w:rsidRPr="00F72213" w:rsidRDefault="0070608C">
            <w:pPr>
              <w:pStyle w:val="TAC"/>
              <w:spacing w:before="20" w:after="20"/>
              <w:ind w:right="57"/>
              <w:jc w:val="left"/>
              <w:rPr>
                <w:rFonts w:eastAsia="MS Mincho" w:cs="Arial"/>
                <w:sz w:val="21"/>
                <w:szCs w:val="24"/>
                <w:lang w:val="en-US" w:eastAsia="ja-JP"/>
              </w:rPr>
            </w:pPr>
            <w:r>
              <w:rPr>
                <w:rFonts w:eastAsia="MS Mincho" w:cs="Arial"/>
                <w:sz w:val="21"/>
                <w:szCs w:val="24"/>
                <w:lang w:val="en-US" w:eastAsia="ja-JP"/>
              </w:rPr>
              <w:t>A</w:t>
            </w:r>
            <w:r>
              <w:rPr>
                <w:rFonts w:eastAsia="MS Mincho" w:cs="Arial" w:hint="eastAsia"/>
                <w:sz w:val="21"/>
                <w:szCs w:val="24"/>
                <w:lang w:val="en-US" w:eastAsia="ja-JP"/>
              </w:rPr>
              <w:t xml:space="preserve">gree </w:t>
            </w:r>
            <w:r>
              <w:rPr>
                <w:rFonts w:eastAsia="MS Mincho" w:cs="Arial"/>
                <w:sz w:val="21"/>
                <w:szCs w:val="24"/>
                <w:lang w:val="en-US" w:eastAsia="ja-JP"/>
              </w:rPr>
              <w:t>with CATT</w:t>
            </w:r>
          </w:p>
        </w:tc>
      </w:tr>
      <w:tr w:rsidR="00F31154">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1154" w:rsidRPr="00F72213" w:rsidRDefault="00F31154">
            <w:pPr>
              <w:pStyle w:val="TAC"/>
              <w:spacing w:before="20" w:after="20"/>
              <w:ind w:left="57" w:right="57"/>
              <w:jc w:val="left"/>
              <w:rPr>
                <w:rFonts w:eastAsiaTheme="minorEastAsia" w:cs="Arial"/>
                <w:sz w:val="21"/>
                <w:szCs w:val="24"/>
                <w:lang w:val="en-US" w:eastAsia="zh-CN"/>
              </w:rPr>
            </w:pPr>
            <w:r>
              <w:rPr>
                <w:rFonts w:eastAsiaTheme="minorEastAsia" w:cs="Arial" w:hint="eastAsia"/>
                <w:sz w:val="21"/>
                <w:szCs w:val="24"/>
                <w:lang w:val="en-US" w:eastAsia="zh-CN"/>
              </w:rPr>
              <w:t>Spreadtrum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1154" w:rsidRDefault="00F31154">
            <w:pPr>
              <w:pStyle w:val="TAC"/>
              <w:spacing w:before="20" w:after="20"/>
              <w:ind w:left="57" w:right="57"/>
              <w:jc w:val="left"/>
              <w:rPr>
                <w:rFonts w:eastAsia="MS Mincho" w:cs="Arial"/>
                <w:sz w:val="21"/>
                <w:szCs w:val="24"/>
                <w:lang w:val="en-US" w:eastAsia="ja-JP"/>
              </w:rPr>
            </w:pPr>
            <w:r>
              <w:rPr>
                <w:rFonts w:cs="Arial"/>
                <w:sz w:val="21"/>
                <w:szCs w:val="24"/>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1154" w:rsidRDefault="00F31154">
            <w:pPr>
              <w:pStyle w:val="TAC"/>
              <w:spacing w:before="20" w:after="20"/>
              <w:ind w:right="57"/>
              <w:jc w:val="left"/>
              <w:rPr>
                <w:rFonts w:eastAsia="MS Mincho" w:cs="Arial"/>
                <w:sz w:val="21"/>
                <w:szCs w:val="24"/>
                <w:lang w:val="en-US" w:eastAsia="ja-JP"/>
              </w:rPr>
            </w:pPr>
            <w:r>
              <w:rPr>
                <w:rFonts w:cs="Arial"/>
                <w:sz w:val="21"/>
                <w:szCs w:val="24"/>
                <w:lang w:eastAsia="zh-CN"/>
              </w:rPr>
              <w:t>The CA and DC duplication is both known to the UE. We do not see any further complexity.</w:t>
            </w:r>
          </w:p>
        </w:tc>
      </w:tr>
    </w:tbl>
    <w:p w:rsidR="00C813E4" w:rsidRDefault="00C813E4" w:rsidP="00F72213"/>
    <w:p w:rsidR="00C813E4" w:rsidRDefault="00C813E4" w:rsidP="00F72213"/>
    <w:p w:rsidR="00C813E4" w:rsidRDefault="002A4C83" w:rsidP="00F72213">
      <w:r>
        <w:t>Per UE mapping</w:t>
      </w:r>
    </w:p>
    <w:p w:rsidR="00C813E4" w:rsidRDefault="002A4C83" w:rsidP="00F72213">
      <w:r>
        <w:t xml:space="preserve">Question 6: with per UE mapping, do companies think extra inter-node messages need to be defined to exchange the configuration/activation of CA duplication of DRBs of the other node for inter-vendor operation? </w:t>
      </w:r>
    </w:p>
    <w:tbl>
      <w:tblPr>
        <w:tblW w:w="9503" w:type="dxa"/>
        <w:tblInd w:w="118" w:type="dxa"/>
        <w:tblLayout w:type="fixed"/>
        <w:tblCellMar>
          <w:left w:w="0" w:type="dxa"/>
          <w:right w:w="0" w:type="dxa"/>
        </w:tblCellMar>
        <w:tblLook w:val="04A0" w:firstRow="1" w:lastRow="0" w:firstColumn="1" w:lastColumn="0" w:noHBand="0" w:noVBand="1"/>
      </w:tblPr>
      <w:tblGrid>
        <w:gridCol w:w="2346"/>
        <w:gridCol w:w="2910"/>
        <w:gridCol w:w="4247"/>
      </w:tblGrid>
      <w:tr w:rsidR="00CC1B86">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Yes/No</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CC1B86" w:rsidRDefault="002A4C83">
            <w:pPr>
              <w:rPr>
                <w:rFonts w:ascii="Arial" w:hAnsi="Arial" w:cs="Arial"/>
                <w:b/>
                <w:lang w:val="en-US" w:eastAsia="ko-KR"/>
              </w:rPr>
            </w:pPr>
            <w:r>
              <w:rPr>
                <w:rFonts w:ascii="Arial" w:hAnsi="Arial" w:cs="Arial"/>
                <w:b/>
                <w:lang w:val="en-US" w:eastAsia="ko-KR"/>
              </w:rPr>
              <w:t>Comment</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lastRenderedPageBreak/>
              <w:t xml:space="preserve">Nokia </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 xml:space="preserve">Yes if to support inter-vendor DC operation with CA duplication </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sz w:val="21"/>
                <w:szCs w:val="24"/>
                <w:lang w:eastAsia="zh-CN"/>
              </w:rPr>
              <w:t>We do not think we should introduce this at this stage as it can be easily avoided and does not bring any gain. It also conflicts with earlier agreement of no internode message.</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OPPO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hint="eastAsia"/>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hint="eastAsia"/>
                <w:sz w:val="21"/>
                <w:szCs w:val="24"/>
                <w:lang w:eastAsia="zh-CN"/>
              </w:rPr>
              <w:t xml:space="preserve">Inter node messages have to be introduced if both CA and DC </w:t>
            </w:r>
            <w:r>
              <w:rPr>
                <w:rFonts w:cs="Arial"/>
                <w:sz w:val="21"/>
                <w:szCs w:val="24"/>
                <w:lang w:eastAsia="zh-CN"/>
              </w:rPr>
              <w:t>duplication</w:t>
            </w:r>
            <w:r>
              <w:rPr>
                <w:rFonts w:cs="Arial" w:hint="eastAsia"/>
                <w:sz w:val="21"/>
                <w:szCs w:val="24"/>
                <w:lang w:eastAsia="zh-CN"/>
              </w:rPr>
              <w:t xml:space="preserve"> are applied to per UE mapping.</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eastAsia="zh-CN"/>
              </w:rPr>
            </w:pPr>
            <w:r>
              <w:rPr>
                <w:rFonts w:cs="Arial"/>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eastAsia="zh-CN"/>
              </w:rPr>
            </w:pPr>
            <w:r>
              <w:rPr>
                <w:rFonts w:cs="Arial"/>
                <w:sz w:val="21"/>
                <w:szCs w:val="24"/>
                <w:lang w:eastAsia="zh-CN"/>
              </w:rPr>
              <w:t>SCG needs to be aware of CA duplicated bearers in MCG, which is not needed so far, and more worrisome, of the activation status of the duplication at the MAC CE speed, which we don’t believe is possible over non-ideal backhaul.</w:t>
            </w:r>
          </w:p>
        </w:tc>
      </w:tr>
      <w:tr w:rsidR="00CC1B8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left="57" w:right="57"/>
              <w:jc w:val="left"/>
              <w:rPr>
                <w:rFonts w:cs="Arial"/>
                <w:sz w:val="21"/>
                <w:szCs w:val="24"/>
                <w:lang w:val="en-US" w:eastAsia="zh-CN"/>
              </w:rPr>
            </w:pPr>
            <w:r>
              <w:rPr>
                <w:rFonts w:cs="Arial" w:hint="eastAsia"/>
                <w:sz w:val="21"/>
                <w:szCs w:val="24"/>
                <w:lang w:val="en-US"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1B86" w:rsidRDefault="002A4C83">
            <w:pPr>
              <w:pStyle w:val="TAC"/>
              <w:spacing w:before="20" w:after="20"/>
              <w:ind w:right="57"/>
              <w:jc w:val="left"/>
              <w:rPr>
                <w:rFonts w:cs="Arial"/>
                <w:sz w:val="21"/>
                <w:szCs w:val="24"/>
                <w:lang w:val="en-US" w:eastAsia="zh-CN"/>
              </w:rPr>
            </w:pPr>
            <w:r>
              <w:rPr>
                <w:rFonts w:cs="Arial" w:hint="eastAsia"/>
                <w:sz w:val="21"/>
                <w:szCs w:val="24"/>
                <w:lang w:val="en-US" w:eastAsia="zh-CN"/>
              </w:rPr>
              <w:t xml:space="preserve">For the per UE mapping, considering the 1bit flag for the DRB located in the other node can only be set to either </w:t>
            </w:r>
            <w:r>
              <w:rPr>
                <w:rFonts w:cs="Arial"/>
                <w:sz w:val="21"/>
                <w:szCs w:val="24"/>
                <w:lang w:val="en-US" w:eastAsia="zh-CN"/>
              </w:rPr>
              <w:t>“</w:t>
            </w:r>
            <w:r>
              <w:rPr>
                <w:rFonts w:cs="Arial" w:hint="eastAsia"/>
                <w:sz w:val="21"/>
                <w:szCs w:val="24"/>
                <w:lang w:val="en-US" w:eastAsia="zh-CN"/>
              </w:rPr>
              <w:t>activation</w:t>
            </w:r>
            <w:r>
              <w:rPr>
                <w:rFonts w:cs="Arial"/>
                <w:sz w:val="21"/>
                <w:szCs w:val="24"/>
                <w:lang w:val="en-US" w:eastAsia="zh-CN"/>
              </w:rPr>
              <w:t>”</w:t>
            </w:r>
            <w:r>
              <w:rPr>
                <w:rFonts w:cs="Arial" w:hint="eastAsia"/>
                <w:sz w:val="21"/>
                <w:szCs w:val="24"/>
                <w:lang w:val="en-US" w:eastAsia="zh-CN"/>
              </w:rPr>
              <w:t xml:space="preserve"> or </w:t>
            </w:r>
            <w:r>
              <w:rPr>
                <w:rFonts w:cs="Arial"/>
                <w:sz w:val="21"/>
                <w:szCs w:val="24"/>
                <w:lang w:val="en-US" w:eastAsia="zh-CN"/>
              </w:rPr>
              <w:t>“</w:t>
            </w:r>
            <w:r>
              <w:rPr>
                <w:rFonts w:cs="Arial" w:hint="eastAsia"/>
                <w:sz w:val="21"/>
                <w:szCs w:val="24"/>
                <w:lang w:val="en-US" w:eastAsia="zh-CN"/>
              </w:rPr>
              <w:t>deactivation</w:t>
            </w:r>
            <w:r>
              <w:rPr>
                <w:rFonts w:cs="Arial"/>
                <w:sz w:val="21"/>
                <w:szCs w:val="24"/>
                <w:lang w:val="en-US" w:eastAsia="zh-CN"/>
              </w:rPr>
              <w:t>”</w:t>
            </w:r>
            <w:r>
              <w:rPr>
                <w:rFonts w:cs="Arial" w:hint="eastAsia"/>
                <w:sz w:val="21"/>
                <w:szCs w:val="24"/>
                <w:lang w:val="en-US" w:eastAsia="zh-CN"/>
              </w:rPr>
              <w:t>, the NW nodes have to exchange the CA duplication status with each other.</w:t>
            </w:r>
          </w:p>
        </w:tc>
      </w:tr>
      <w:tr w:rsidR="00FB375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Pr="0070331C" w:rsidRDefault="00FB3756" w:rsidP="00FB3756">
            <w:pPr>
              <w:pStyle w:val="TAC"/>
              <w:spacing w:before="20" w:after="20"/>
              <w:ind w:left="57" w:right="57"/>
              <w:jc w:val="left"/>
              <w:rPr>
                <w:rFonts w:eastAsia="MS Mincho" w:cs="Arial"/>
                <w:sz w:val="21"/>
                <w:szCs w:val="24"/>
                <w:lang w:val="en-US" w:eastAsia="ja-JP"/>
              </w:rPr>
            </w:pPr>
            <w:r>
              <w:rPr>
                <w:rFonts w:eastAsia="MS Mincho" w:cs="Arial"/>
                <w:sz w:val="21"/>
                <w:szCs w:val="24"/>
                <w:lang w:val="en-US" w:eastAsia="ja-JP"/>
              </w:rPr>
              <w:t>III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Pr="0070331C" w:rsidRDefault="00C945E8" w:rsidP="00FB3756">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Default="00FB3756" w:rsidP="00FB3756">
            <w:pPr>
              <w:pStyle w:val="TAC"/>
              <w:spacing w:before="20" w:after="20"/>
              <w:ind w:right="57"/>
              <w:jc w:val="left"/>
              <w:rPr>
                <w:rFonts w:cs="Arial"/>
                <w:sz w:val="21"/>
                <w:szCs w:val="24"/>
                <w:lang w:val="en-US" w:eastAsia="zh-CN"/>
              </w:rPr>
            </w:pPr>
            <w:r w:rsidRPr="001E377C">
              <w:rPr>
                <w:rFonts w:cs="Arial"/>
                <w:sz w:val="21"/>
                <w:szCs w:val="24"/>
                <w:lang w:val="en-US" w:eastAsia="zh-CN"/>
              </w:rPr>
              <w:t>CA duplication per UE mapping need to inter-vendor operation.</w:t>
            </w:r>
          </w:p>
        </w:tc>
      </w:tr>
      <w:tr w:rsidR="00FB375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Default="00FB3756" w:rsidP="00FB3756">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NEC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Pr="0070331C" w:rsidRDefault="00FB3756" w:rsidP="00FB3756">
            <w:pPr>
              <w:pStyle w:val="TAC"/>
              <w:spacing w:before="20" w:after="20"/>
              <w:ind w:left="57" w:right="57"/>
              <w:jc w:val="left"/>
              <w:rPr>
                <w:rFonts w:eastAsia="MS Mincho" w:cs="Arial"/>
                <w:sz w:val="21"/>
                <w:szCs w:val="24"/>
                <w:lang w:val="en-US" w:eastAsia="ja-JP"/>
              </w:rPr>
            </w:pPr>
            <w:r>
              <w:rPr>
                <w:rFonts w:eastAsia="MS Mincho" w:cs="Arial" w:hint="eastAsia"/>
                <w:sz w:val="21"/>
                <w:szCs w:val="24"/>
                <w:lang w:val="en-US"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Pr="001E377C" w:rsidRDefault="00FB3756" w:rsidP="00FB3756">
            <w:pPr>
              <w:pStyle w:val="TAC"/>
              <w:spacing w:before="20" w:after="20"/>
              <w:ind w:right="57"/>
              <w:jc w:val="left"/>
              <w:rPr>
                <w:rFonts w:cs="Arial"/>
                <w:sz w:val="21"/>
                <w:szCs w:val="24"/>
                <w:lang w:val="en-US" w:eastAsia="zh-CN"/>
              </w:rPr>
            </w:pPr>
            <w:r>
              <w:rPr>
                <w:rFonts w:eastAsia="MS Mincho" w:cs="Arial"/>
                <w:sz w:val="21"/>
                <w:szCs w:val="24"/>
                <w:lang w:val="en-US" w:eastAsia="ja-JP"/>
              </w:rPr>
              <w:t>T</w:t>
            </w:r>
            <w:r>
              <w:rPr>
                <w:rFonts w:eastAsia="MS Mincho" w:cs="Arial" w:hint="eastAsia"/>
                <w:sz w:val="21"/>
                <w:szCs w:val="24"/>
                <w:lang w:val="en-US" w:eastAsia="ja-JP"/>
              </w:rPr>
              <w:t xml:space="preserve">his </w:t>
            </w:r>
            <w:r>
              <w:rPr>
                <w:rFonts w:eastAsia="MS Mincho" w:cs="Arial"/>
                <w:sz w:val="21"/>
                <w:szCs w:val="24"/>
                <w:lang w:val="en-US" w:eastAsia="ja-JP"/>
              </w:rPr>
              <w:t>option cannot leave the exchange of CA duplication information up to the network implementation/operation based coordination.</w:t>
            </w:r>
          </w:p>
        </w:tc>
      </w:tr>
      <w:tr w:rsidR="00FB3756">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Pr="00F72213" w:rsidRDefault="00FB3756" w:rsidP="00FB3756">
            <w:pPr>
              <w:pStyle w:val="TAC"/>
              <w:widowControl w:val="0"/>
              <w:tabs>
                <w:tab w:val="right" w:leader="dot" w:pos="9639"/>
              </w:tabs>
              <w:spacing w:before="20" w:after="20"/>
              <w:ind w:right="57"/>
              <w:jc w:val="left"/>
              <w:rPr>
                <w:rFonts w:eastAsiaTheme="minorEastAsia" w:cs="Arial"/>
                <w:sz w:val="21"/>
                <w:szCs w:val="24"/>
                <w:lang w:val="en-US" w:eastAsia="zh-CN"/>
              </w:rPr>
            </w:pPr>
            <w:r>
              <w:rPr>
                <w:rFonts w:eastAsiaTheme="minorEastAsia" w:cs="Arial" w:hint="eastAsia"/>
                <w:sz w:val="21"/>
                <w:szCs w:val="24"/>
                <w:lang w:val="en-US" w:eastAsia="zh-CN"/>
              </w:rPr>
              <w:t>Spreadtrum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Default="00FB3756" w:rsidP="00FB3756">
            <w:pPr>
              <w:pStyle w:val="TAC"/>
              <w:spacing w:before="20" w:after="20"/>
              <w:ind w:left="57" w:right="57"/>
              <w:jc w:val="left"/>
              <w:rPr>
                <w:rFonts w:eastAsia="MS Mincho" w:cs="Arial"/>
                <w:sz w:val="21"/>
                <w:szCs w:val="24"/>
                <w:lang w:val="en-US" w:eastAsia="ja-JP"/>
              </w:rPr>
            </w:pPr>
            <w:r>
              <w:rPr>
                <w:rFonts w:cs="Arial"/>
                <w:sz w:val="21"/>
                <w:szCs w:val="24"/>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3756" w:rsidRDefault="00FB3756" w:rsidP="00FB3756">
            <w:pPr>
              <w:pStyle w:val="TAC"/>
              <w:spacing w:before="20" w:after="20"/>
              <w:ind w:right="57"/>
              <w:jc w:val="left"/>
              <w:rPr>
                <w:rFonts w:eastAsia="MS Mincho" w:cs="Arial"/>
                <w:sz w:val="21"/>
                <w:szCs w:val="24"/>
                <w:lang w:val="en-US" w:eastAsia="ja-JP"/>
              </w:rPr>
            </w:pPr>
            <w:r>
              <w:rPr>
                <w:rFonts w:cs="Arial"/>
                <w:sz w:val="21"/>
                <w:szCs w:val="24"/>
                <w:lang w:eastAsia="zh-CN"/>
              </w:rPr>
              <w:t>For either CA or DC duplication, if per UE mapping is adopted, extra inter-node messages need to be defined.</w:t>
            </w:r>
          </w:p>
        </w:tc>
      </w:tr>
    </w:tbl>
    <w:p w:rsidR="00C813E4" w:rsidRDefault="00C813E4" w:rsidP="00F72213"/>
    <w:p w:rsidR="00CC1B86" w:rsidRDefault="00CC1B86"/>
    <w:p w:rsidR="00CC1B86" w:rsidRDefault="002A4C83">
      <w:pPr>
        <w:pStyle w:val="Heading1"/>
      </w:pPr>
      <w:r>
        <w:t>3</w:t>
      </w:r>
      <w:r>
        <w:tab/>
        <w:t>Conclusion</w:t>
      </w:r>
    </w:p>
    <w:p w:rsidR="00F72213" w:rsidRDefault="00F72213" w:rsidP="00F72213">
      <w:r>
        <w:t xml:space="preserve">The main issue discussed in this email discussion was to have the per UE or per MAC entity bitmap for the duplication activation/deactivation MAC CE. </w:t>
      </w:r>
    </w:p>
    <w:p w:rsidR="00F72213" w:rsidRDefault="00F72213" w:rsidP="00F72213">
      <w:r>
        <w:t>Views are diverged:</w:t>
      </w:r>
      <w:r w:rsidR="003071C3">
        <w:t xml:space="preserve"> 6 </w:t>
      </w:r>
      <w:r>
        <w:t>companies prefer Per MAC entity mapping; 12 companies prefer Per UE mapping. Among those who indicated preference for Per UE mapping: one company indicated only if no further optimization and coordination, one company agreed it has issues with NW coordination and proposed to have “</w:t>
      </w:r>
      <w:r>
        <w:rPr>
          <w:rFonts w:eastAsia="Malgun Gothic" w:cs="Arial"/>
          <w:szCs w:val="24"/>
          <w:lang w:eastAsia="ko-KR"/>
        </w:rPr>
        <w:t>validity</w:t>
      </w:r>
      <w:r>
        <w:t>” field to invalidate some bits in the bitmap, and one company proposed to use DRB ID if any issue with per UE mapping.</w:t>
      </w:r>
    </w:p>
    <w:p w:rsidR="00F72213" w:rsidRDefault="00F72213" w:rsidP="00F72213">
      <w:r>
        <w:t xml:space="preserve">For the additional questions of if additional inter-node message required for per UE mapping, not many companies responded. All those who answered believed additional signalling is needed as current inter-node signalling/X2AP elements does not exchange the CA duplication (de)configuration/(de)activation status, while based on the answers to Q2 most proponents of per UE mapping assumed it can be left to NW implementation but not indicating how it would work with current signalling. Apart from potential new inter-node signalling/X2AP elements, we understood inter-node coordination for CA duplication also imposes new requirement for the MeNB to comprehend configuration from SgNB which is against previous assumption from control plane. </w:t>
      </w:r>
    </w:p>
    <w:p w:rsidR="00A82DD9" w:rsidRDefault="00A82DD9" w:rsidP="00A82DD9">
      <w:r>
        <w:t>Aligning CA with DC has been one of the argument for per UE mapping, but note that for DC per MAC entity is equivalent to per UE mapping because it is a split bearer hence has a bit to both MAC entities.</w:t>
      </w:r>
    </w:p>
    <w:p w:rsidR="00F72213" w:rsidRDefault="00F72213" w:rsidP="00F72213">
      <w:r w:rsidRPr="00957CDA">
        <w:rPr>
          <w:b/>
        </w:rPr>
        <w:t>Proposal:</w:t>
      </w:r>
      <w:r>
        <w:t xml:space="preserve"> RAN2 to discuss and decide among the following options: </w:t>
      </w:r>
    </w:p>
    <w:p w:rsidR="00F72213" w:rsidRDefault="00F72213" w:rsidP="00F72213">
      <w:r>
        <w:tab/>
      </w:r>
      <w:r w:rsidRPr="00957CDA">
        <w:rPr>
          <w:b/>
        </w:rPr>
        <w:t>Option 1</w:t>
      </w:r>
      <w:r>
        <w:t>: per MAC entity mapping for both DC and CA duplication, no further standardization effort other than clarify it in MAC that the bitmap only concerns DRBs of the CG.</w:t>
      </w:r>
    </w:p>
    <w:p w:rsidR="00F72213" w:rsidRDefault="00F72213" w:rsidP="00F72213">
      <w:r>
        <w:lastRenderedPageBreak/>
        <w:tab/>
      </w:r>
      <w:r w:rsidRPr="00957CDA">
        <w:rPr>
          <w:b/>
        </w:rPr>
        <w:t>Option 2:</w:t>
      </w:r>
      <w:r>
        <w:t xml:space="preserve"> per UE mapping for both DC and CA duplication, without additional inter-node message/X2AP elements for updating CA configuration/activation status nor additional requirement of MeNB comprehension of configurations from SgNB, hence CA duplication with DC is not supported for Rel-15.</w:t>
      </w:r>
    </w:p>
    <w:p w:rsidR="00F72213" w:rsidRDefault="00F72213" w:rsidP="00F72213">
      <w:r>
        <w:tab/>
      </w:r>
      <w:r w:rsidRPr="00957CDA">
        <w:rPr>
          <w:b/>
        </w:rPr>
        <w:t>Option 3:</w:t>
      </w:r>
      <w:r>
        <w:t xml:space="preserve"> per UE mapping </w:t>
      </w:r>
      <w:r w:rsidR="003F286E">
        <w:t xml:space="preserve">for both DC and CA duplication, </w:t>
      </w:r>
      <w:r>
        <w:t>with additional inter-node message/X2AP elements to be defined to support CA duplication with DC, which requires revisit</w:t>
      </w:r>
      <w:r w:rsidR="00BC0FCC">
        <w:t xml:space="preserve"> of</w:t>
      </w:r>
      <w:r>
        <w:t xml:space="preserve"> some previous agreements </w:t>
      </w:r>
      <w:r w:rsidR="00B523BB">
        <w:t>as well as</w:t>
      </w:r>
      <w:r>
        <w:t xml:space="preserve"> further control plane and RAN3 involvement.</w:t>
      </w:r>
    </w:p>
    <w:p w:rsidR="00CC1B86" w:rsidRDefault="002A4C83">
      <w:pPr>
        <w:pStyle w:val="Heading1"/>
      </w:pPr>
      <w:r>
        <w:t>References</w:t>
      </w:r>
    </w:p>
    <w:bookmarkStart w:id="1" w:name="_Ref75086397"/>
    <w:p w:rsidR="00CC1B86" w:rsidRDefault="0021376B">
      <w:pPr>
        <w:numPr>
          <w:ilvl w:val="0"/>
          <w:numId w:val="5"/>
        </w:numPr>
        <w:overflowPunct w:val="0"/>
        <w:autoSpaceDE w:val="0"/>
        <w:autoSpaceDN w:val="0"/>
        <w:adjustRightInd w:val="0"/>
        <w:textAlignment w:val="baseline"/>
      </w:pPr>
      <w:r>
        <w:fldChar w:fldCharType="begin"/>
      </w:r>
      <w:r w:rsidR="002A4C83">
        <w:instrText xml:space="preserve"> HYPERLINK "http://3gpp.org/ftp/tsg_ran/WG2_RL2/TSGR2_101bis/Docs/R2-1806201.zip" </w:instrText>
      </w:r>
      <w:r>
        <w:fldChar w:fldCharType="separate"/>
      </w:r>
      <w:r w:rsidR="002A4C83">
        <w:rPr>
          <w:rStyle w:val="Hyperlink"/>
        </w:rPr>
        <w:t>R2-1806201</w:t>
      </w:r>
      <w:r>
        <w:fldChar w:fldCharType="end"/>
      </w:r>
      <w:r w:rsidR="002A4C83">
        <w:t xml:space="preserve">, </w:t>
      </w:r>
      <w:r w:rsidR="002A4C83">
        <w:rPr>
          <w:i/>
        </w:rPr>
        <w:t>RAN2 #101bis Report from NR UP Break-Out Session</w:t>
      </w:r>
      <w:r w:rsidR="002A4C83">
        <w:t>, Vice-Chair (MediaTek)</w:t>
      </w:r>
    </w:p>
    <w:p w:rsidR="00CC1B86" w:rsidRDefault="00DB47B3">
      <w:pPr>
        <w:numPr>
          <w:ilvl w:val="0"/>
          <w:numId w:val="5"/>
        </w:numPr>
        <w:overflowPunct w:val="0"/>
        <w:autoSpaceDE w:val="0"/>
        <w:autoSpaceDN w:val="0"/>
        <w:adjustRightInd w:val="0"/>
        <w:textAlignment w:val="baseline"/>
      </w:pPr>
      <w:hyperlink r:id="rId15" w:history="1">
        <w:r w:rsidR="002A4C83">
          <w:rPr>
            <w:rStyle w:val="Hyperlink"/>
          </w:rPr>
          <w:t>R2-1804520</w:t>
        </w:r>
      </w:hyperlink>
      <w:r w:rsidR="002A4C83">
        <w:t xml:space="preserve">, </w:t>
      </w:r>
      <w:r w:rsidR="002A4C83">
        <w:rPr>
          <w:i/>
        </w:rPr>
        <w:t>Remaining MAC issues on duplication</w:t>
      </w:r>
      <w:r w:rsidR="002A4C83">
        <w:t xml:space="preserve">, Nokia, Nokia Shanghai Bell </w:t>
      </w:r>
    </w:p>
    <w:p w:rsidR="00CC1B86" w:rsidRDefault="00DB47B3">
      <w:pPr>
        <w:numPr>
          <w:ilvl w:val="0"/>
          <w:numId w:val="5"/>
        </w:numPr>
        <w:overflowPunct w:val="0"/>
        <w:autoSpaceDE w:val="0"/>
        <w:autoSpaceDN w:val="0"/>
        <w:adjustRightInd w:val="0"/>
        <w:textAlignment w:val="baseline"/>
      </w:pPr>
      <w:hyperlink r:id="rId16" w:history="1">
        <w:r w:rsidR="002A4C83">
          <w:rPr>
            <w:rStyle w:val="Hyperlink"/>
          </w:rPr>
          <w:t>R2-1804487</w:t>
        </w:r>
      </w:hyperlink>
      <w:r w:rsidR="002A4C83">
        <w:t>, Leftover issues on duplication, CATT</w:t>
      </w:r>
    </w:p>
    <w:p w:rsidR="00CC1B86" w:rsidRDefault="00DB47B3">
      <w:pPr>
        <w:numPr>
          <w:ilvl w:val="0"/>
          <w:numId w:val="5"/>
        </w:numPr>
        <w:overflowPunct w:val="0"/>
        <w:autoSpaceDE w:val="0"/>
        <w:autoSpaceDN w:val="0"/>
        <w:adjustRightInd w:val="0"/>
        <w:textAlignment w:val="baseline"/>
      </w:pPr>
      <w:hyperlink r:id="rId17" w:history="1">
        <w:r w:rsidR="002A4C83">
          <w:rPr>
            <w:rStyle w:val="Hyperlink"/>
          </w:rPr>
          <w:t>R2-1805278</w:t>
        </w:r>
      </w:hyperlink>
      <w:r w:rsidR="002A4C83">
        <w:t>, Duplication activation/deactivation MAC CE, Qualcomm Incorporated</w:t>
      </w:r>
    </w:p>
    <w:p w:rsidR="00CC1B86" w:rsidRDefault="00DB47B3">
      <w:pPr>
        <w:numPr>
          <w:ilvl w:val="0"/>
          <w:numId w:val="5"/>
        </w:numPr>
        <w:overflowPunct w:val="0"/>
        <w:autoSpaceDE w:val="0"/>
        <w:autoSpaceDN w:val="0"/>
        <w:adjustRightInd w:val="0"/>
        <w:textAlignment w:val="baseline"/>
      </w:pPr>
      <w:hyperlink r:id="rId18" w:history="1">
        <w:r w:rsidR="002A4C83">
          <w:rPr>
            <w:rStyle w:val="Hyperlink"/>
          </w:rPr>
          <w:t>R2-1707601</w:t>
        </w:r>
      </w:hyperlink>
      <w:r w:rsidR="002A4C83">
        <w:t xml:space="preserve">, </w:t>
      </w:r>
      <w:r w:rsidR="002A4C83">
        <w:rPr>
          <w:i/>
        </w:rPr>
        <w:t>RAN2 #98 meeting minutes</w:t>
      </w:r>
      <w:r w:rsidR="002A4C83">
        <w:t>, RAN2 Chair</w:t>
      </w:r>
    </w:p>
    <w:p w:rsidR="00CC1B86" w:rsidRDefault="00DB47B3">
      <w:pPr>
        <w:numPr>
          <w:ilvl w:val="0"/>
          <w:numId w:val="5"/>
        </w:numPr>
        <w:overflowPunct w:val="0"/>
        <w:autoSpaceDE w:val="0"/>
        <w:autoSpaceDN w:val="0"/>
        <w:adjustRightInd w:val="0"/>
        <w:textAlignment w:val="baseline"/>
      </w:pPr>
      <w:hyperlink r:id="rId19" w:history="1">
        <w:r w:rsidR="002A4C83">
          <w:rPr>
            <w:rStyle w:val="Hyperlink"/>
          </w:rPr>
          <w:t>R2-1707500</w:t>
        </w:r>
      </w:hyperlink>
      <w:r w:rsidR="002A4C83">
        <w:t xml:space="preserve">, </w:t>
      </w:r>
      <w:r w:rsidR="002A4C83">
        <w:rPr>
          <w:i/>
        </w:rPr>
        <w:t>RAN2 NR AH 201706 NR Report from user plane break-out Session</w:t>
      </w:r>
      <w:r w:rsidR="002A4C83">
        <w:t xml:space="preserve">, Vice-Chair (InterDigital) </w:t>
      </w:r>
    </w:p>
    <w:p w:rsidR="00CC1B86" w:rsidRDefault="00DB47B3">
      <w:pPr>
        <w:numPr>
          <w:ilvl w:val="0"/>
          <w:numId w:val="5"/>
        </w:numPr>
        <w:overflowPunct w:val="0"/>
        <w:autoSpaceDE w:val="0"/>
        <w:autoSpaceDN w:val="0"/>
        <w:adjustRightInd w:val="0"/>
        <w:textAlignment w:val="baseline"/>
      </w:pPr>
      <w:hyperlink r:id="rId20" w:history="1">
        <w:r w:rsidR="002A4C83">
          <w:rPr>
            <w:rStyle w:val="Hyperlink"/>
          </w:rPr>
          <w:t>R2-1709663</w:t>
        </w:r>
      </w:hyperlink>
      <w:r w:rsidR="002A4C83">
        <w:t>, RAN2 #99 Report from Break-Out Session, Vice-Chair (InterDigital)</w:t>
      </w:r>
      <w:bookmarkEnd w:id="1"/>
    </w:p>
    <w:p w:rsidR="00CC1B86" w:rsidRDefault="00DB47B3">
      <w:pPr>
        <w:numPr>
          <w:ilvl w:val="0"/>
          <w:numId w:val="5"/>
        </w:numPr>
        <w:overflowPunct w:val="0"/>
        <w:autoSpaceDE w:val="0"/>
        <w:autoSpaceDN w:val="0"/>
        <w:adjustRightInd w:val="0"/>
        <w:textAlignment w:val="baseline"/>
      </w:pPr>
      <w:hyperlink r:id="rId21" w:history="1">
        <w:r w:rsidR="002A4C83">
          <w:rPr>
            <w:rStyle w:val="Hyperlink"/>
          </w:rPr>
          <w:t>R2-1706716</w:t>
        </w:r>
      </w:hyperlink>
      <w:r w:rsidR="002A4C83">
        <w:t xml:space="preserve">, </w:t>
      </w:r>
      <w:r w:rsidR="002A4C83">
        <w:rPr>
          <w:i/>
        </w:rPr>
        <w:t>Configuration and control of packet duplication</w:t>
      </w:r>
      <w:r w:rsidR="002A4C83">
        <w:t>, Huawei, HiSilicon</w:t>
      </w:r>
      <w:r w:rsidR="002A4C83">
        <w:tab/>
        <w:t>discussion</w:t>
      </w:r>
      <w:r w:rsidR="002A4C83">
        <w:tab/>
        <w:t>Rel-15</w:t>
      </w:r>
      <w:r w:rsidR="002A4C83">
        <w:tab/>
        <w:t>NR_newRAT-Core</w:t>
      </w:r>
    </w:p>
    <w:p w:rsidR="00CC1B86" w:rsidRDefault="00DB47B3">
      <w:pPr>
        <w:numPr>
          <w:ilvl w:val="0"/>
          <w:numId w:val="5"/>
        </w:numPr>
        <w:overflowPunct w:val="0"/>
        <w:autoSpaceDE w:val="0"/>
        <w:autoSpaceDN w:val="0"/>
        <w:adjustRightInd w:val="0"/>
        <w:textAlignment w:val="baseline"/>
      </w:pPr>
      <w:hyperlink r:id="rId22" w:history="1">
        <w:r w:rsidR="002A4C83">
          <w:rPr>
            <w:rStyle w:val="Hyperlink"/>
          </w:rPr>
          <w:t>R2-1804432</w:t>
        </w:r>
      </w:hyperlink>
      <w:r w:rsidR="002A4C83">
        <w:t xml:space="preserve">, </w:t>
      </w:r>
      <w:r w:rsidR="002A4C83">
        <w:rPr>
          <w:i/>
        </w:rPr>
        <w:t>Solutions and TPs of duplication control using MAC CE</w:t>
      </w:r>
      <w:r w:rsidR="002A4C83">
        <w:t>, OPPO</w:t>
      </w:r>
    </w:p>
    <w:p w:rsidR="00CC1B86" w:rsidRDefault="00DB47B3">
      <w:pPr>
        <w:numPr>
          <w:ilvl w:val="0"/>
          <w:numId w:val="5"/>
        </w:numPr>
        <w:overflowPunct w:val="0"/>
        <w:autoSpaceDE w:val="0"/>
        <w:autoSpaceDN w:val="0"/>
        <w:adjustRightInd w:val="0"/>
        <w:textAlignment w:val="baseline"/>
      </w:pPr>
      <w:hyperlink r:id="rId23" w:history="1">
        <w:r w:rsidR="002A4C83">
          <w:rPr>
            <w:rStyle w:val="Hyperlink"/>
          </w:rPr>
          <w:t>R2-1805105</w:t>
        </w:r>
      </w:hyperlink>
      <w:r w:rsidR="002A4C83">
        <w:t xml:space="preserve">, </w:t>
      </w:r>
      <w:r w:rsidR="002A4C83">
        <w:rPr>
          <w:i/>
        </w:rPr>
        <w:t>Open issues for duplication activation-deactivation MAC CE</w:t>
      </w:r>
      <w:r w:rsidR="002A4C83">
        <w:t>, MediaTek Inc.</w:t>
      </w:r>
    </w:p>
    <w:sectPr w:rsidR="00CC1B86" w:rsidSect="00CC1B8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7B3" w:rsidRDefault="00DB47B3" w:rsidP="00D70BCB">
      <w:pPr>
        <w:spacing w:after="0"/>
      </w:pPr>
      <w:r>
        <w:separator/>
      </w:r>
    </w:p>
  </w:endnote>
  <w:endnote w:type="continuationSeparator" w:id="0">
    <w:p w:rsidR="00DB47B3" w:rsidRDefault="00DB47B3" w:rsidP="00D70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7B3" w:rsidRDefault="00DB47B3" w:rsidP="00D70BCB">
      <w:pPr>
        <w:spacing w:after="0"/>
      </w:pPr>
      <w:r>
        <w:separator/>
      </w:r>
    </w:p>
  </w:footnote>
  <w:footnote w:type="continuationSeparator" w:id="0">
    <w:p w:rsidR="00DB47B3" w:rsidRDefault="00DB47B3" w:rsidP="00D70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07BF0"/>
    <w:multiLevelType w:val="multilevel"/>
    <w:tmpl w:val="0CA07BF0"/>
    <w:lvl w:ilvl="0">
      <w:start w:val="1"/>
      <w:numFmt w:val="bullet"/>
      <w:lvlText w:val=""/>
      <w:lvlJc w:val="left"/>
      <w:pPr>
        <w:ind w:left="417" w:hanging="360"/>
      </w:pPr>
      <w:rPr>
        <w:rFonts w:ascii="Wingdings" w:eastAsia="宋体" w:hAnsi="Wingdings"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1" w15:restartNumberingAfterBreak="0">
    <w:nsid w:val="1417705D"/>
    <w:multiLevelType w:val="multilevel"/>
    <w:tmpl w:val="1417705D"/>
    <w:lvl w:ilvl="0">
      <w:start w:val="1"/>
      <w:numFmt w:val="decimal"/>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 w15:restartNumberingAfterBreak="0">
    <w:nsid w:val="312815AB"/>
    <w:multiLevelType w:val="multilevel"/>
    <w:tmpl w:val="312815AB"/>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66790425"/>
    <w:multiLevelType w:val="multilevel"/>
    <w:tmpl w:val="66790425"/>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7QwNjc1NTQ0MTYAAiUdpeDU4uLM/DyQAuNaAAMsrcIsAAAA"/>
  </w:docVars>
  <w:rsids>
    <w:rsidRoot w:val="000B7BCF"/>
    <w:rsid w:val="00017C7F"/>
    <w:rsid w:val="00033397"/>
    <w:rsid w:val="00040095"/>
    <w:rsid w:val="0004351A"/>
    <w:rsid w:val="00046B38"/>
    <w:rsid w:val="00051F4D"/>
    <w:rsid w:val="000529EF"/>
    <w:rsid w:val="00065FB5"/>
    <w:rsid w:val="00080512"/>
    <w:rsid w:val="00090468"/>
    <w:rsid w:val="00095945"/>
    <w:rsid w:val="000B7BCF"/>
    <w:rsid w:val="000C522B"/>
    <w:rsid w:val="000D58AB"/>
    <w:rsid w:val="000F43AB"/>
    <w:rsid w:val="000F5872"/>
    <w:rsid w:val="00112F1A"/>
    <w:rsid w:val="001147F8"/>
    <w:rsid w:val="0014318C"/>
    <w:rsid w:val="00145075"/>
    <w:rsid w:val="00153D0B"/>
    <w:rsid w:val="00160893"/>
    <w:rsid w:val="001702D8"/>
    <w:rsid w:val="001741A0"/>
    <w:rsid w:val="00175FA0"/>
    <w:rsid w:val="00194CD0"/>
    <w:rsid w:val="001964A0"/>
    <w:rsid w:val="001B2E47"/>
    <w:rsid w:val="001B49C9"/>
    <w:rsid w:val="001B6F71"/>
    <w:rsid w:val="001C4F79"/>
    <w:rsid w:val="001E377C"/>
    <w:rsid w:val="001F168B"/>
    <w:rsid w:val="001F6272"/>
    <w:rsid w:val="001F7831"/>
    <w:rsid w:val="0020193C"/>
    <w:rsid w:val="00203375"/>
    <w:rsid w:val="00204045"/>
    <w:rsid w:val="00207128"/>
    <w:rsid w:val="0020712B"/>
    <w:rsid w:val="0021376B"/>
    <w:rsid w:val="00222E6B"/>
    <w:rsid w:val="0022606D"/>
    <w:rsid w:val="00231728"/>
    <w:rsid w:val="00231F05"/>
    <w:rsid w:val="002561FF"/>
    <w:rsid w:val="00260A91"/>
    <w:rsid w:val="00266E04"/>
    <w:rsid w:val="002747EC"/>
    <w:rsid w:val="002756E0"/>
    <w:rsid w:val="00276CBE"/>
    <w:rsid w:val="002855BF"/>
    <w:rsid w:val="0029322E"/>
    <w:rsid w:val="002A2BA6"/>
    <w:rsid w:val="002A4C83"/>
    <w:rsid w:val="002E69B1"/>
    <w:rsid w:val="002F0D22"/>
    <w:rsid w:val="00303EE6"/>
    <w:rsid w:val="003071C3"/>
    <w:rsid w:val="003172DC"/>
    <w:rsid w:val="00325AE3"/>
    <w:rsid w:val="00326069"/>
    <w:rsid w:val="003376DE"/>
    <w:rsid w:val="003435BF"/>
    <w:rsid w:val="00350C64"/>
    <w:rsid w:val="0035462D"/>
    <w:rsid w:val="00364B41"/>
    <w:rsid w:val="0036517D"/>
    <w:rsid w:val="00397426"/>
    <w:rsid w:val="003A25B6"/>
    <w:rsid w:val="003B40AD"/>
    <w:rsid w:val="003B50DF"/>
    <w:rsid w:val="003B6BE0"/>
    <w:rsid w:val="003B7FFA"/>
    <w:rsid w:val="003C4E37"/>
    <w:rsid w:val="003C5F3D"/>
    <w:rsid w:val="003C7521"/>
    <w:rsid w:val="003D6053"/>
    <w:rsid w:val="003E16BE"/>
    <w:rsid w:val="003E3CCF"/>
    <w:rsid w:val="003F1536"/>
    <w:rsid w:val="003F286E"/>
    <w:rsid w:val="003F2C75"/>
    <w:rsid w:val="003F4E28"/>
    <w:rsid w:val="003F5B4B"/>
    <w:rsid w:val="00400546"/>
    <w:rsid w:val="004006E8"/>
    <w:rsid w:val="00401855"/>
    <w:rsid w:val="00411684"/>
    <w:rsid w:val="00414FE6"/>
    <w:rsid w:val="0041650D"/>
    <w:rsid w:val="004173B9"/>
    <w:rsid w:val="00422816"/>
    <w:rsid w:val="00447C14"/>
    <w:rsid w:val="00466B81"/>
    <w:rsid w:val="00477455"/>
    <w:rsid w:val="00484023"/>
    <w:rsid w:val="004A1F7B"/>
    <w:rsid w:val="004B2B9E"/>
    <w:rsid w:val="004C44D2"/>
    <w:rsid w:val="004C55B7"/>
    <w:rsid w:val="004D3578"/>
    <w:rsid w:val="004D380D"/>
    <w:rsid w:val="004E213A"/>
    <w:rsid w:val="004E68BF"/>
    <w:rsid w:val="004F2F36"/>
    <w:rsid w:val="00503171"/>
    <w:rsid w:val="00506C28"/>
    <w:rsid w:val="00534DA0"/>
    <w:rsid w:val="00543E6C"/>
    <w:rsid w:val="00555FB6"/>
    <w:rsid w:val="00565087"/>
    <w:rsid w:val="0056573F"/>
    <w:rsid w:val="005A12EF"/>
    <w:rsid w:val="005A1D1D"/>
    <w:rsid w:val="005C1D96"/>
    <w:rsid w:val="005D1E3B"/>
    <w:rsid w:val="005F2ED4"/>
    <w:rsid w:val="00604AF2"/>
    <w:rsid w:val="00607799"/>
    <w:rsid w:val="00607A58"/>
    <w:rsid w:val="00611566"/>
    <w:rsid w:val="00612C38"/>
    <w:rsid w:val="00631F04"/>
    <w:rsid w:val="00634AE2"/>
    <w:rsid w:val="006372D4"/>
    <w:rsid w:val="00646C51"/>
    <w:rsid w:val="00646D99"/>
    <w:rsid w:val="00656312"/>
    <w:rsid w:val="00656910"/>
    <w:rsid w:val="006C66D8"/>
    <w:rsid w:val="006C71A3"/>
    <w:rsid w:val="006D1E24"/>
    <w:rsid w:val="006E1417"/>
    <w:rsid w:val="006F6A2C"/>
    <w:rsid w:val="0070331C"/>
    <w:rsid w:val="0070608C"/>
    <w:rsid w:val="00710201"/>
    <w:rsid w:val="00710A6D"/>
    <w:rsid w:val="007225B7"/>
    <w:rsid w:val="00725293"/>
    <w:rsid w:val="00726BAA"/>
    <w:rsid w:val="00731380"/>
    <w:rsid w:val="00731F81"/>
    <w:rsid w:val="007342B5"/>
    <w:rsid w:val="00734A5B"/>
    <w:rsid w:val="00744E76"/>
    <w:rsid w:val="00757D40"/>
    <w:rsid w:val="00781F0F"/>
    <w:rsid w:val="0078727C"/>
    <w:rsid w:val="0079049D"/>
    <w:rsid w:val="00793DC5"/>
    <w:rsid w:val="007969E2"/>
    <w:rsid w:val="007A0FA6"/>
    <w:rsid w:val="007B18D8"/>
    <w:rsid w:val="007B33A3"/>
    <w:rsid w:val="007C095F"/>
    <w:rsid w:val="007D64C5"/>
    <w:rsid w:val="008028A4"/>
    <w:rsid w:val="00812E92"/>
    <w:rsid w:val="00813245"/>
    <w:rsid w:val="00821895"/>
    <w:rsid w:val="00840915"/>
    <w:rsid w:val="0085433C"/>
    <w:rsid w:val="00854C6C"/>
    <w:rsid w:val="008768CA"/>
    <w:rsid w:val="00877EF9"/>
    <w:rsid w:val="00880559"/>
    <w:rsid w:val="008827B3"/>
    <w:rsid w:val="008955F6"/>
    <w:rsid w:val="00896EEC"/>
    <w:rsid w:val="008A3597"/>
    <w:rsid w:val="008A4CCC"/>
    <w:rsid w:val="008B2EEF"/>
    <w:rsid w:val="008B5306"/>
    <w:rsid w:val="008C4B47"/>
    <w:rsid w:val="008C792B"/>
    <w:rsid w:val="008D09CF"/>
    <w:rsid w:val="008D1398"/>
    <w:rsid w:val="008D2E4D"/>
    <w:rsid w:val="0090271F"/>
    <w:rsid w:val="00902DB9"/>
    <w:rsid w:val="0090466A"/>
    <w:rsid w:val="00910898"/>
    <w:rsid w:val="00936071"/>
    <w:rsid w:val="00937586"/>
    <w:rsid w:val="00940212"/>
    <w:rsid w:val="00942B2E"/>
    <w:rsid w:val="00942EC2"/>
    <w:rsid w:val="00943DF1"/>
    <w:rsid w:val="0094499D"/>
    <w:rsid w:val="00956D1D"/>
    <w:rsid w:val="009612D3"/>
    <w:rsid w:val="00961B32"/>
    <w:rsid w:val="00970DB3"/>
    <w:rsid w:val="00974BB0"/>
    <w:rsid w:val="00981061"/>
    <w:rsid w:val="00994014"/>
    <w:rsid w:val="009A0AF3"/>
    <w:rsid w:val="009A5A37"/>
    <w:rsid w:val="009B07CD"/>
    <w:rsid w:val="009B20F2"/>
    <w:rsid w:val="009C19E9"/>
    <w:rsid w:val="009C30C0"/>
    <w:rsid w:val="009D74A6"/>
    <w:rsid w:val="009D7699"/>
    <w:rsid w:val="00A0057A"/>
    <w:rsid w:val="00A10F02"/>
    <w:rsid w:val="00A11D0C"/>
    <w:rsid w:val="00A14867"/>
    <w:rsid w:val="00A204CA"/>
    <w:rsid w:val="00A32DF5"/>
    <w:rsid w:val="00A4032A"/>
    <w:rsid w:val="00A44986"/>
    <w:rsid w:val="00A50D42"/>
    <w:rsid w:val="00A53724"/>
    <w:rsid w:val="00A53EF5"/>
    <w:rsid w:val="00A56ABD"/>
    <w:rsid w:val="00A82346"/>
    <w:rsid w:val="00A82DD9"/>
    <w:rsid w:val="00A846DF"/>
    <w:rsid w:val="00A87BB5"/>
    <w:rsid w:val="00A9671C"/>
    <w:rsid w:val="00AA1553"/>
    <w:rsid w:val="00AD4C2D"/>
    <w:rsid w:val="00AE270E"/>
    <w:rsid w:val="00AE598E"/>
    <w:rsid w:val="00AE7E04"/>
    <w:rsid w:val="00AF25A8"/>
    <w:rsid w:val="00B006C1"/>
    <w:rsid w:val="00B0509A"/>
    <w:rsid w:val="00B05962"/>
    <w:rsid w:val="00B07E67"/>
    <w:rsid w:val="00B15449"/>
    <w:rsid w:val="00B27303"/>
    <w:rsid w:val="00B273AA"/>
    <w:rsid w:val="00B47FD1"/>
    <w:rsid w:val="00B516BB"/>
    <w:rsid w:val="00B52352"/>
    <w:rsid w:val="00B523BB"/>
    <w:rsid w:val="00B60472"/>
    <w:rsid w:val="00B610A5"/>
    <w:rsid w:val="00B75284"/>
    <w:rsid w:val="00B81A6A"/>
    <w:rsid w:val="00B84C98"/>
    <w:rsid w:val="00BA5B79"/>
    <w:rsid w:val="00BB1CC0"/>
    <w:rsid w:val="00BC0FCC"/>
    <w:rsid w:val="00BC2006"/>
    <w:rsid w:val="00BC3555"/>
    <w:rsid w:val="00BD2E5F"/>
    <w:rsid w:val="00BF5A0A"/>
    <w:rsid w:val="00C1043D"/>
    <w:rsid w:val="00C11DCC"/>
    <w:rsid w:val="00C12B51"/>
    <w:rsid w:val="00C207B6"/>
    <w:rsid w:val="00C24650"/>
    <w:rsid w:val="00C33079"/>
    <w:rsid w:val="00C37792"/>
    <w:rsid w:val="00C4664B"/>
    <w:rsid w:val="00C813E4"/>
    <w:rsid w:val="00C83A13"/>
    <w:rsid w:val="00C85568"/>
    <w:rsid w:val="00C9068C"/>
    <w:rsid w:val="00C908B6"/>
    <w:rsid w:val="00C92967"/>
    <w:rsid w:val="00C945E8"/>
    <w:rsid w:val="00CA3D0C"/>
    <w:rsid w:val="00CA654B"/>
    <w:rsid w:val="00CB1646"/>
    <w:rsid w:val="00CC1B86"/>
    <w:rsid w:val="00CC20D0"/>
    <w:rsid w:val="00CC41DE"/>
    <w:rsid w:val="00CD4C7B"/>
    <w:rsid w:val="00CE64F7"/>
    <w:rsid w:val="00CF78D8"/>
    <w:rsid w:val="00D10ACB"/>
    <w:rsid w:val="00D23199"/>
    <w:rsid w:val="00D23B2B"/>
    <w:rsid w:val="00D33BE3"/>
    <w:rsid w:val="00D3792D"/>
    <w:rsid w:val="00D50176"/>
    <w:rsid w:val="00D518B4"/>
    <w:rsid w:val="00D55E47"/>
    <w:rsid w:val="00D616CA"/>
    <w:rsid w:val="00D62E19"/>
    <w:rsid w:val="00D63AA5"/>
    <w:rsid w:val="00D67CD1"/>
    <w:rsid w:val="00D706A5"/>
    <w:rsid w:val="00D70BCB"/>
    <w:rsid w:val="00D717D7"/>
    <w:rsid w:val="00D72ECF"/>
    <w:rsid w:val="00D738D6"/>
    <w:rsid w:val="00D80795"/>
    <w:rsid w:val="00D854BE"/>
    <w:rsid w:val="00D87E00"/>
    <w:rsid w:val="00D9134D"/>
    <w:rsid w:val="00D96D11"/>
    <w:rsid w:val="00DA3A2C"/>
    <w:rsid w:val="00DA7A03"/>
    <w:rsid w:val="00DB0DB8"/>
    <w:rsid w:val="00DB11BB"/>
    <w:rsid w:val="00DB1818"/>
    <w:rsid w:val="00DB47B3"/>
    <w:rsid w:val="00DC309B"/>
    <w:rsid w:val="00DC4DA2"/>
    <w:rsid w:val="00DC566C"/>
    <w:rsid w:val="00E3529B"/>
    <w:rsid w:val="00E471CF"/>
    <w:rsid w:val="00E62835"/>
    <w:rsid w:val="00E761A4"/>
    <w:rsid w:val="00E77645"/>
    <w:rsid w:val="00E83697"/>
    <w:rsid w:val="00EA01E0"/>
    <w:rsid w:val="00EA5713"/>
    <w:rsid w:val="00EB5413"/>
    <w:rsid w:val="00EC1968"/>
    <w:rsid w:val="00EC1BE8"/>
    <w:rsid w:val="00EC4A25"/>
    <w:rsid w:val="00ED3609"/>
    <w:rsid w:val="00EE11A1"/>
    <w:rsid w:val="00F025A2"/>
    <w:rsid w:val="00F04C53"/>
    <w:rsid w:val="00F04CAD"/>
    <w:rsid w:val="00F07388"/>
    <w:rsid w:val="00F134BF"/>
    <w:rsid w:val="00F2026E"/>
    <w:rsid w:val="00F2210A"/>
    <w:rsid w:val="00F261AF"/>
    <w:rsid w:val="00F31154"/>
    <w:rsid w:val="00F33448"/>
    <w:rsid w:val="00F37743"/>
    <w:rsid w:val="00F54A3D"/>
    <w:rsid w:val="00F54CB0"/>
    <w:rsid w:val="00F577E2"/>
    <w:rsid w:val="00F653B8"/>
    <w:rsid w:val="00F71B89"/>
    <w:rsid w:val="00F72213"/>
    <w:rsid w:val="00F7353C"/>
    <w:rsid w:val="00F74A7C"/>
    <w:rsid w:val="00F76F8F"/>
    <w:rsid w:val="00F8139A"/>
    <w:rsid w:val="00F82BA9"/>
    <w:rsid w:val="00F85B36"/>
    <w:rsid w:val="00F96491"/>
    <w:rsid w:val="00FA1266"/>
    <w:rsid w:val="00FB0A41"/>
    <w:rsid w:val="00FB319E"/>
    <w:rsid w:val="00FB36FA"/>
    <w:rsid w:val="00FB3756"/>
    <w:rsid w:val="00FB5000"/>
    <w:rsid w:val="00FB7164"/>
    <w:rsid w:val="00FB74F9"/>
    <w:rsid w:val="00FC1192"/>
    <w:rsid w:val="00FC1DBF"/>
    <w:rsid w:val="00FC7E42"/>
    <w:rsid w:val="00FE251B"/>
    <w:rsid w:val="0149331C"/>
    <w:rsid w:val="04C6207A"/>
    <w:rsid w:val="070F0F3F"/>
    <w:rsid w:val="076341F4"/>
    <w:rsid w:val="0B7D7F9E"/>
    <w:rsid w:val="0E46632F"/>
    <w:rsid w:val="114B2979"/>
    <w:rsid w:val="13AE2B8A"/>
    <w:rsid w:val="1AB24E89"/>
    <w:rsid w:val="1E934571"/>
    <w:rsid w:val="21D85498"/>
    <w:rsid w:val="23901993"/>
    <w:rsid w:val="2E0A2FE8"/>
    <w:rsid w:val="2E4A4F81"/>
    <w:rsid w:val="30BC32A5"/>
    <w:rsid w:val="35F311D5"/>
    <w:rsid w:val="3BA74F9F"/>
    <w:rsid w:val="43C742AA"/>
    <w:rsid w:val="483B404D"/>
    <w:rsid w:val="4CE611F3"/>
    <w:rsid w:val="4E6E1C3E"/>
    <w:rsid w:val="5415692A"/>
    <w:rsid w:val="5CAB0CAD"/>
    <w:rsid w:val="606B0B0D"/>
    <w:rsid w:val="636A7B98"/>
    <w:rsid w:val="67733D52"/>
    <w:rsid w:val="67FC3087"/>
    <w:rsid w:val="69B45154"/>
    <w:rsid w:val="71C41703"/>
    <w:rsid w:val="731B14CA"/>
    <w:rsid w:val="741F531A"/>
    <w:rsid w:val="773F3222"/>
    <w:rsid w:val="7C770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semiHidden="1" w:unhideWhenUsed="1"/>
    <w:lsdException w:name="List Bullet"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1B86"/>
    <w:pPr>
      <w:spacing w:after="180"/>
    </w:pPr>
    <w:rPr>
      <w:lang w:val="en-GB" w:eastAsia="en-US"/>
    </w:rPr>
  </w:style>
  <w:style w:type="paragraph" w:styleId="Heading1">
    <w:name w:val="heading 1"/>
    <w:next w:val="Normal"/>
    <w:qFormat/>
    <w:rsid w:val="00CC1B8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C1B86"/>
    <w:pPr>
      <w:pBdr>
        <w:top w:val="none" w:sz="0" w:space="0" w:color="auto"/>
      </w:pBdr>
      <w:spacing w:before="180"/>
      <w:outlineLvl w:val="1"/>
    </w:pPr>
    <w:rPr>
      <w:sz w:val="32"/>
    </w:rPr>
  </w:style>
  <w:style w:type="paragraph" w:styleId="Heading3">
    <w:name w:val="heading 3"/>
    <w:basedOn w:val="Heading2"/>
    <w:next w:val="Normal"/>
    <w:qFormat/>
    <w:rsid w:val="00CC1B86"/>
    <w:pPr>
      <w:spacing w:before="120"/>
      <w:outlineLvl w:val="2"/>
    </w:pPr>
    <w:rPr>
      <w:sz w:val="28"/>
    </w:rPr>
  </w:style>
  <w:style w:type="paragraph" w:styleId="Heading4">
    <w:name w:val="heading 4"/>
    <w:basedOn w:val="Heading3"/>
    <w:next w:val="Normal"/>
    <w:qFormat/>
    <w:rsid w:val="00CC1B86"/>
    <w:pPr>
      <w:ind w:left="1418" w:hanging="1418"/>
      <w:outlineLvl w:val="3"/>
    </w:pPr>
    <w:rPr>
      <w:sz w:val="24"/>
    </w:rPr>
  </w:style>
  <w:style w:type="paragraph" w:styleId="Heading5">
    <w:name w:val="heading 5"/>
    <w:basedOn w:val="Heading4"/>
    <w:next w:val="Normal"/>
    <w:qFormat/>
    <w:rsid w:val="00CC1B86"/>
    <w:pPr>
      <w:ind w:left="1701" w:hanging="1701"/>
      <w:outlineLvl w:val="4"/>
    </w:pPr>
    <w:rPr>
      <w:sz w:val="22"/>
    </w:rPr>
  </w:style>
  <w:style w:type="paragraph" w:styleId="Heading6">
    <w:name w:val="heading 6"/>
    <w:basedOn w:val="H6"/>
    <w:next w:val="Normal"/>
    <w:qFormat/>
    <w:rsid w:val="00CC1B86"/>
    <w:pPr>
      <w:outlineLvl w:val="5"/>
    </w:pPr>
  </w:style>
  <w:style w:type="paragraph" w:styleId="Heading7">
    <w:name w:val="heading 7"/>
    <w:basedOn w:val="H6"/>
    <w:next w:val="Normal"/>
    <w:qFormat/>
    <w:rsid w:val="00CC1B86"/>
    <w:pPr>
      <w:outlineLvl w:val="6"/>
    </w:pPr>
  </w:style>
  <w:style w:type="paragraph" w:styleId="Heading8">
    <w:name w:val="heading 8"/>
    <w:basedOn w:val="Heading1"/>
    <w:next w:val="Normal"/>
    <w:qFormat/>
    <w:rsid w:val="00CC1B86"/>
    <w:pPr>
      <w:ind w:left="0" w:firstLine="0"/>
      <w:outlineLvl w:val="7"/>
    </w:pPr>
  </w:style>
  <w:style w:type="paragraph" w:styleId="Heading9">
    <w:name w:val="heading 9"/>
    <w:basedOn w:val="Heading8"/>
    <w:next w:val="Normal"/>
    <w:qFormat/>
    <w:rsid w:val="00CC1B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C1B86"/>
    <w:pPr>
      <w:ind w:left="1985" w:hanging="1985"/>
      <w:outlineLvl w:val="9"/>
    </w:pPr>
    <w:rPr>
      <w:sz w:val="20"/>
    </w:rPr>
  </w:style>
  <w:style w:type="paragraph" w:styleId="TOC7">
    <w:name w:val="toc 7"/>
    <w:basedOn w:val="TOC6"/>
    <w:next w:val="Normal"/>
    <w:semiHidden/>
    <w:qFormat/>
    <w:rsid w:val="00CC1B86"/>
    <w:pPr>
      <w:ind w:left="2268" w:hanging="2268"/>
    </w:pPr>
  </w:style>
  <w:style w:type="paragraph" w:styleId="TOC6">
    <w:name w:val="toc 6"/>
    <w:basedOn w:val="TOC5"/>
    <w:next w:val="Normal"/>
    <w:semiHidden/>
    <w:qFormat/>
    <w:rsid w:val="00CC1B86"/>
    <w:pPr>
      <w:ind w:left="1985" w:hanging="1985"/>
    </w:pPr>
  </w:style>
  <w:style w:type="paragraph" w:styleId="TOC5">
    <w:name w:val="toc 5"/>
    <w:basedOn w:val="TOC4"/>
    <w:next w:val="Normal"/>
    <w:semiHidden/>
    <w:qFormat/>
    <w:rsid w:val="00CC1B86"/>
    <w:pPr>
      <w:ind w:left="1701" w:hanging="1701"/>
    </w:pPr>
  </w:style>
  <w:style w:type="paragraph" w:styleId="TOC4">
    <w:name w:val="toc 4"/>
    <w:basedOn w:val="TOC3"/>
    <w:next w:val="Normal"/>
    <w:semiHidden/>
    <w:qFormat/>
    <w:rsid w:val="00CC1B86"/>
    <w:pPr>
      <w:ind w:left="1418" w:hanging="1418"/>
    </w:pPr>
  </w:style>
  <w:style w:type="paragraph" w:styleId="TOC3">
    <w:name w:val="toc 3"/>
    <w:basedOn w:val="TOC2"/>
    <w:next w:val="Normal"/>
    <w:semiHidden/>
    <w:qFormat/>
    <w:rsid w:val="00CC1B86"/>
    <w:pPr>
      <w:ind w:left="1134" w:hanging="1134"/>
    </w:pPr>
  </w:style>
  <w:style w:type="paragraph" w:styleId="TOC2">
    <w:name w:val="toc 2"/>
    <w:basedOn w:val="TOC1"/>
    <w:next w:val="Normal"/>
    <w:semiHidden/>
    <w:qFormat/>
    <w:rsid w:val="00CC1B86"/>
    <w:pPr>
      <w:keepNext w:val="0"/>
      <w:spacing w:before="0"/>
      <w:ind w:left="851" w:hanging="851"/>
    </w:pPr>
    <w:rPr>
      <w:sz w:val="20"/>
    </w:rPr>
  </w:style>
  <w:style w:type="paragraph" w:styleId="TOC1">
    <w:name w:val="toc 1"/>
    <w:next w:val="Normal"/>
    <w:semiHidden/>
    <w:rsid w:val="00CC1B86"/>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CC1B86"/>
    <w:pPr>
      <w:spacing w:after="0"/>
    </w:pPr>
    <w:rPr>
      <w:sz w:val="24"/>
      <w:szCs w:val="24"/>
    </w:rPr>
  </w:style>
  <w:style w:type="paragraph" w:styleId="TOC8">
    <w:name w:val="toc 8"/>
    <w:basedOn w:val="TOC1"/>
    <w:next w:val="Normal"/>
    <w:semiHidden/>
    <w:qFormat/>
    <w:rsid w:val="00CC1B86"/>
    <w:pPr>
      <w:spacing w:before="180"/>
      <w:ind w:left="2693" w:hanging="2693"/>
    </w:pPr>
    <w:rPr>
      <w:b/>
    </w:rPr>
  </w:style>
  <w:style w:type="paragraph" w:styleId="BalloonText">
    <w:name w:val="Balloon Text"/>
    <w:basedOn w:val="Normal"/>
    <w:link w:val="BalloonTextChar"/>
    <w:qFormat/>
    <w:rsid w:val="00CC1B86"/>
    <w:pPr>
      <w:spacing w:after="0"/>
    </w:pPr>
    <w:rPr>
      <w:rFonts w:ascii="Helvetica" w:hAnsi="Helvetica"/>
      <w:sz w:val="18"/>
      <w:szCs w:val="18"/>
    </w:rPr>
  </w:style>
  <w:style w:type="paragraph" w:styleId="Footer">
    <w:name w:val="footer"/>
    <w:basedOn w:val="Header"/>
    <w:qFormat/>
    <w:rsid w:val="00CC1B86"/>
    <w:pPr>
      <w:jc w:val="center"/>
    </w:pPr>
    <w:rPr>
      <w:i/>
    </w:rPr>
  </w:style>
  <w:style w:type="paragraph" w:styleId="Header">
    <w:name w:val="header"/>
    <w:link w:val="HeaderChar"/>
    <w:qFormat/>
    <w:rsid w:val="00CC1B86"/>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rsid w:val="00CC1B86"/>
    <w:pPr>
      <w:ind w:left="1418" w:hanging="1418"/>
    </w:pPr>
  </w:style>
  <w:style w:type="character" w:styleId="Hyperlink">
    <w:name w:val="Hyperlink"/>
    <w:qFormat/>
    <w:rsid w:val="00CC1B86"/>
    <w:rPr>
      <w:color w:val="0000FF"/>
      <w:u w:val="single"/>
    </w:rPr>
  </w:style>
  <w:style w:type="paragraph" w:customStyle="1" w:styleId="EQ">
    <w:name w:val="EQ"/>
    <w:basedOn w:val="Normal"/>
    <w:next w:val="Normal"/>
    <w:rsid w:val="00CC1B86"/>
    <w:pPr>
      <w:keepLines/>
      <w:tabs>
        <w:tab w:val="center" w:pos="4536"/>
        <w:tab w:val="right" w:pos="9072"/>
      </w:tabs>
    </w:pPr>
  </w:style>
  <w:style w:type="character" w:customStyle="1" w:styleId="ZGSM">
    <w:name w:val="ZGSM"/>
    <w:rsid w:val="00CC1B86"/>
  </w:style>
  <w:style w:type="paragraph" w:customStyle="1" w:styleId="ZD">
    <w:name w:val="ZD"/>
    <w:qFormat/>
    <w:rsid w:val="00CC1B86"/>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CC1B86"/>
    <w:pPr>
      <w:outlineLvl w:val="9"/>
    </w:pPr>
  </w:style>
  <w:style w:type="paragraph" w:customStyle="1" w:styleId="NF">
    <w:name w:val="NF"/>
    <w:basedOn w:val="NO"/>
    <w:qFormat/>
    <w:rsid w:val="00CC1B86"/>
    <w:pPr>
      <w:keepNext/>
      <w:spacing w:after="0"/>
    </w:pPr>
    <w:rPr>
      <w:rFonts w:ascii="Arial" w:hAnsi="Arial"/>
      <w:sz w:val="18"/>
    </w:rPr>
  </w:style>
  <w:style w:type="paragraph" w:customStyle="1" w:styleId="NO">
    <w:name w:val="NO"/>
    <w:basedOn w:val="Normal"/>
    <w:qFormat/>
    <w:rsid w:val="00CC1B86"/>
    <w:pPr>
      <w:keepLines/>
      <w:ind w:left="1135" w:hanging="851"/>
    </w:pPr>
  </w:style>
  <w:style w:type="paragraph" w:customStyle="1" w:styleId="PL">
    <w:name w:val="PL"/>
    <w:rsid w:val="00CC1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C1B86"/>
    <w:pPr>
      <w:jc w:val="right"/>
    </w:pPr>
  </w:style>
  <w:style w:type="paragraph" w:customStyle="1" w:styleId="TAL">
    <w:name w:val="TAL"/>
    <w:basedOn w:val="Normal"/>
    <w:qFormat/>
    <w:rsid w:val="00CC1B86"/>
    <w:pPr>
      <w:keepNext/>
      <w:keepLines/>
      <w:spacing w:after="0"/>
    </w:pPr>
    <w:rPr>
      <w:rFonts w:ascii="Arial" w:hAnsi="Arial"/>
      <w:sz w:val="18"/>
    </w:rPr>
  </w:style>
  <w:style w:type="paragraph" w:customStyle="1" w:styleId="TAH">
    <w:name w:val="TAH"/>
    <w:basedOn w:val="TAC"/>
    <w:qFormat/>
    <w:rsid w:val="00CC1B86"/>
    <w:rPr>
      <w:b/>
    </w:rPr>
  </w:style>
  <w:style w:type="paragraph" w:customStyle="1" w:styleId="TAC">
    <w:name w:val="TAC"/>
    <w:basedOn w:val="TAL"/>
    <w:qFormat/>
    <w:rsid w:val="00CC1B86"/>
    <w:pPr>
      <w:jc w:val="center"/>
    </w:pPr>
  </w:style>
  <w:style w:type="paragraph" w:customStyle="1" w:styleId="LD">
    <w:name w:val="LD"/>
    <w:qFormat/>
    <w:rsid w:val="00CC1B86"/>
    <w:pPr>
      <w:keepNext/>
      <w:keepLines/>
      <w:spacing w:line="180" w:lineRule="exact"/>
    </w:pPr>
    <w:rPr>
      <w:rFonts w:ascii="Courier New" w:hAnsi="Courier New"/>
      <w:lang w:val="en-GB" w:eastAsia="en-US"/>
    </w:rPr>
  </w:style>
  <w:style w:type="paragraph" w:customStyle="1" w:styleId="EX">
    <w:name w:val="EX"/>
    <w:basedOn w:val="Normal"/>
    <w:qFormat/>
    <w:rsid w:val="00CC1B86"/>
    <w:pPr>
      <w:keepLines/>
      <w:ind w:left="1702" w:hanging="1418"/>
    </w:pPr>
  </w:style>
  <w:style w:type="paragraph" w:customStyle="1" w:styleId="FP">
    <w:name w:val="FP"/>
    <w:basedOn w:val="Normal"/>
    <w:rsid w:val="00CC1B86"/>
    <w:pPr>
      <w:spacing w:after="0"/>
    </w:pPr>
  </w:style>
  <w:style w:type="paragraph" w:customStyle="1" w:styleId="NW">
    <w:name w:val="NW"/>
    <w:basedOn w:val="NO"/>
    <w:qFormat/>
    <w:rsid w:val="00CC1B86"/>
    <w:pPr>
      <w:spacing w:after="0"/>
    </w:pPr>
  </w:style>
  <w:style w:type="paragraph" w:customStyle="1" w:styleId="EW">
    <w:name w:val="EW"/>
    <w:basedOn w:val="EX"/>
    <w:qFormat/>
    <w:rsid w:val="00CC1B86"/>
    <w:pPr>
      <w:spacing w:after="0"/>
    </w:pPr>
  </w:style>
  <w:style w:type="paragraph" w:customStyle="1" w:styleId="B1">
    <w:name w:val="B1"/>
    <w:basedOn w:val="Normal"/>
    <w:qFormat/>
    <w:rsid w:val="00CC1B86"/>
    <w:pPr>
      <w:ind w:left="568" w:hanging="284"/>
    </w:pPr>
  </w:style>
  <w:style w:type="paragraph" w:customStyle="1" w:styleId="EditorsNote">
    <w:name w:val="Editor's Note"/>
    <w:basedOn w:val="NO"/>
    <w:rsid w:val="00CC1B86"/>
    <w:rPr>
      <w:color w:val="FF0000"/>
    </w:rPr>
  </w:style>
  <w:style w:type="paragraph" w:customStyle="1" w:styleId="TH">
    <w:name w:val="TH"/>
    <w:basedOn w:val="Normal"/>
    <w:qFormat/>
    <w:rsid w:val="00CC1B86"/>
    <w:pPr>
      <w:keepNext/>
      <w:keepLines/>
      <w:spacing w:before="60"/>
      <w:jc w:val="center"/>
    </w:pPr>
    <w:rPr>
      <w:rFonts w:ascii="Arial" w:hAnsi="Arial"/>
      <w:b/>
    </w:rPr>
  </w:style>
  <w:style w:type="paragraph" w:customStyle="1" w:styleId="ZA">
    <w:name w:val="ZA"/>
    <w:qFormat/>
    <w:rsid w:val="00CC1B8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C1B8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C1B8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CC1B8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CC1B86"/>
    <w:pPr>
      <w:ind w:left="851" w:hanging="851"/>
    </w:pPr>
  </w:style>
  <w:style w:type="paragraph" w:customStyle="1" w:styleId="ZH">
    <w:name w:val="ZH"/>
    <w:rsid w:val="00CC1B86"/>
    <w:pPr>
      <w:framePr w:wrap="notBeside" w:vAnchor="page" w:hAnchor="margin" w:xAlign="center" w:y="6805"/>
      <w:widowControl w:val="0"/>
    </w:pPr>
    <w:rPr>
      <w:rFonts w:ascii="Arial" w:hAnsi="Arial"/>
      <w:lang w:val="en-GB" w:eastAsia="en-US"/>
    </w:rPr>
  </w:style>
  <w:style w:type="paragraph" w:customStyle="1" w:styleId="TF">
    <w:name w:val="TF"/>
    <w:basedOn w:val="TH"/>
    <w:qFormat/>
    <w:rsid w:val="00CC1B86"/>
    <w:pPr>
      <w:keepNext w:val="0"/>
      <w:spacing w:before="0" w:after="240"/>
    </w:pPr>
  </w:style>
  <w:style w:type="paragraph" w:customStyle="1" w:styleId="ZG">
    <w:name w:val="ZG"/>
    <w:qFormat/>
    <w:rsid w:val="00CC1B86"/>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CC1B86"/>
    <w:pPr>
      <w:ind w:left="851" w:hanging="284"/>
    </w:pPr>
  </w:style>
  <w:style w:type="paragraph" w:customStyle="1" w:styleId="B3">
    <w:name w:val="B3"/>
    <w:basedOn w:val="Normal"/>
    <w:qFormat/>
    <w:rsid w:val="00CC1B86"/>
    <w:pPr>
      <w:ind w:left="1135" w:hanging="284"/>
    </w:pPr>
  </w:style>
  <w:style w:type="paragraph" w:customStyle="1" w:styleId="B4">
    <w:name w:val="B4"/>
    <w:basedOn w:val="Normal"/>
    <w:rsid w:val="00CC1B86"/>
    <w:pPr>
      <w:ind w:left="1418" w:hanging="284"/>
    </w:pPr>
  </w:style>
  <w:style w:type="paragraph" w:customStyle="1" w:styleId="B5">
    <w:name w:val="B5"/>
    <w:basedOn w:val="Normal"/>
    <w:qFormat/>
    <w:rsid w:val="00CC1B86"/>
    <w:pPr>
      <w:ind w:left="1702" w:hanging="284"/>
    </w:pPr>
  </w:style>
  <w:style w:type="paragraph" w:customStyle="1" w:styleId="ZTD">
    <w:name w:val="ZTD"/>
    <w:basedOn w:val="ZB"/>
    <w:qFormat/>
    <w:rsid w:val="00CC1B86"/>
    <w:pPr>
      <w:framePr w:hRule="auto" w:wrap="notBeside" w:y="852"/>
    </w:pPr>
    <w:rPr>
      <w:i w:val="0"/>
      <w:sz w:val="40"/>
    </w:rPr>
  </w:style>
  <w:style w:type="paragraph" w:customStyle="1" w:styleId="ZV">
    <w:name w:val="ZV"/>
    <w:basedOn w:val="ZU"/>
    <w:qFormat/>
    <w:rsid w:val="00CC1B86"/>
    <w:pPr>
      <w:framePr w:wrap="notBeside" w:y="16161"/>
    </w:pPr>
  </w:style>
  <w:style w:type="paragraph" w:customStyle="1" w:styleId="TAJ">
    <w:name w:val="TAJ"/>
    <w:basedOn w:val="TH"/>
    <w:qFormat/>
    <w:rsid w:val="00CC1B86"/>
  </w:style>
  <w:style w:type="paragraph" w:customStyle="1" w:styleId="Guidance">
    <w:name w:val="Guidance"/>
    <w:basedOn w:val="Normal"/>
    <w:qFormat/>
    <w:rsid w:val="00CC1B86"/>
    <w:rPr>
      <w:i/>
      <w:color w:val="0000FF"/>
    </w:rPr>
  </w:style>
  <w:style w:type="character" w:customStyle="1" w:styleId="HeaderChar">
    <w:name w:val="Header Char"/>
    <w:link w:val="Header"/>
    <w:rsid w:val="00CC1B86"/>
    <w:rPr>
      <w:rFonts w:ascii="Arial" w:hAnsi="Arial"/>
      <w:b/>
      <w:sz w:val="18"/>
      <w:lang w:val="en-GB" w:eastAsia="ja-JP" w:bidi="ar-SA"/>
    </w:rPr>
  </w:style>
  <w:style w:type="paragraph" w:customStyle="1" w:styleId="CRCoverPage">
    <w:name w:val="CR Cover Page"/>
    <w:qFormat/>
    <w:rsid w:val="00CC1B86"/>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CC1B86"/>
    <w:rPr>
      <w:sz w:val="24"/>
      <w:szCs w:val="24"/>
      <w:lang w:eastAsia="en-US"/>
    </w:rPr>
  </w:style>
  <w:style w:type="character" w:customStyle="1" w:styleId="BalloonTextChar">
    <w:name w:val="Balloon Text Char"/>
    <w:basedOn w:val="DefaultParagraphFont"/>
    <w:link w:val="BalloonText"/>
    <w:qFormat/>
    <w:rsid w:val="00CC1B86"/>
    <w:rPr>
      <w:rFonts w:ascii="Helvetica" w:hAnsi="Helvetica"/>
      <w:sz w:val="18"/>
      <w:szCs w:val="18"/>
      <w:lang w:eastAsia="en-US"/>
    </w:rPr>
  </w:style>
  <w:style w:type="paragraph" w:customStyle="1" w:styleId="Doc-title">
    <w:name w:val="Doc-title"/>
    <w:basedOn w:val="Normal"/>
    <w:next w:val="Doc-text2"/>
    <w:link w:val="Doc-titleChar"/>
    <w:qFormat/>
    <w:rsid w:val="00CC1B86"/>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CC1B8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C1B86"/>
    <w:rPr>
      <w:rFonts w:ascii="Arial" w:eastAsia="MS Mincho" w:hAnsi="Arial"/>
      <w:szCs w:val="24"/>
    </w:rPr>
  </w:style>
  <w:style w:type="character" w:customStyle="1" w:styleId="Doc-titleChar">
    <w:name w:val="Doc-title Char"/>
    <w:link w:val="Doc-title"/>
    <w:qFormat/>
    <w:rsid w:val="00CC1B86"/>
    <w:rPr>
      <w:rFonts w:ascii="Arial" w:eastAsia="MS Mincho" w:hAnsi="Arial"/>
      <w:szCs w:val="24"/>
    </w:rPr>
  </w:style>
  <w:style w:type="character" w:customStyle="1" w:styleId="UnresolvedMention1">
    <w:name w:val="Unresolved Mention1"/>
    <w:basedOn w:val="DefaultParagraphFont"/>
    <w:qFormat/>
    <w:rsid w:val="00CC1B86"/>
    <w:rPr>
      <w:color w:val="808080"/>
      <w:shd w:val="clear" w:color="auto" w:fill="E6E6E6"/>
    </w:rPr>
  </w:style>
  <w:style w:type="paragraph" w:styleId="ListParagraph">
    <w:name w:val="List Paragraph"/>
    <w:basedOn w:val="Normal"/>
    <w:uiPriority w:val="34"/>
    <w:qFormat/>
    <w:rsid w:val="00CC1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34544">
      <w:bodyDiv w:val="1"/>
      <w:marLeft w:val="0"/>
      <w:marRight w:val="0"/>
      <w:marTop w:val="0"/>
      <w:marBottom w:val="0"/>
      <w:divBdr>
        <w:top w:val="none" w:sz="0" w:space="0" w:color="auto"/>
        <w:left w:val="none" w:sz="0" w:space="0" w:color="auto"/>
        <w:bottom w:val="none" w:sz="0" w:space="0" w:color="auto"/>
        <w:right w:val="none" w:sz="0" w:space="0" w:color="auto"/>
      </w:divBdr>
    </w:div>
    <w:div w:id="516425232">
      <w:bodyDiv w:val="1"/>
      <w:marLeft w:val="0"/>
      <w:marRight w:val="0"/>
      <w:marTop w:val="0"/>
      <w:marBottom w:val="0"/>
      <w:divBdr>
        <w:top w:val="none" w:sz="0" w:space="0" w:color="auto"/>
        <w:left w:val="none" w:sz="0" w:space="0" w:color="auto"/>
        <w:bottom w:val="none" w:sz="0" w:space="0" w:color="auto"/>
        <w:right w:val="none" w:sz="0" w:space="0" w:color="auto"/>
      </w:divBdr>
    </w:div>
    <w:div w:id="63545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http://3gpp.org/ftp/tsg_ran/WG2_RL2/TSGR2_98/Report/R2-1707601.zip" TargetMode="External"/><Relationship Id="rId3" Type="http://schemas.openxmlformats.org/officeDocument/2006/relationships/styles" Target="styles.xml"/><Relationship Id="rId21" Type="http://schemas.openxmlformats.org/officeDocument/2006/relationships/hyperlink" Target="http://3gpp.org/ftp/tsg_ran/WG2_RL2/TSGR2_AHs/2017_06_NR/Docs/R2-1706716.zi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3gpp.org/ftp/tsg_ran/WG2_RL2/TSGR2_101bis/Docs/R2-180527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3gpp.org/ftp/tsg_ran/WG2_RL2/TSGR2_101bis/Docs/R2-1804487.zip" TargetMode="External"/><Relationship Id="rId20" Type="http://schemas.openxmlformats.org/officeDocument/2006/relationships/hyperlink" Target="http://3gpp.org/ftp/tsg_ran/WG2_RL2/TSGR2_99/Docs/R2-170966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3gpp.org/ftp/tsg_ran/WG2_RL2/TSGR2_101bis/Docs/R2-1804520.zip" TargetMode="External"/><Relationship Id="rId23" Type="http://schemas.openxmlformats.org/officeDocument/2006/relationships/hyperlink" Target="http://3gpp.org/ftp/tsg_ran/WG2_RL2/TSGR2_101bis/Docs/R2-1805105.zip" TargetMode="External"/><Relationship Id="rId10" Type="http://schemas.openxmlformats.org/officeDocument/2006/relationships/image" Target="media/image2.emf"/><Relationship Id="rId19" Type="http://schemas.openxmlformats.org/officeDocument/2006/relationships/hyperlink" Target="http://3gpp.org/ftp/tsg_ran/WG2_RL2/TSGR2_AHs/2017_06_NR/Docs/R2-170750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3gpp.org/ftp/tsg_ran/WG2_RL2/TSGR2_101bis/Docs/R2-18044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5067</Words>
  <Characters>28883</Characters>
  <Application>Microsoft Office Word</Application>
  <DocSecurity>0</DocSecurity>
  <Lines>240</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2018-05-11T02:54:00Z</dcterms:created>
  <dcterms:modified xsi:type="dcterms:W3CDTF">2018-05-11T02:54:00Z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fe4c4f91-c8f3-4e4f-bd42-2778f081375d</vt:lpwstr>
  </property>
  <property fmtid="{D5CDD505-2E9C-101B-9397-08002B2CF9AE}" pid="4" name="CTP_TimeStamp">
    <vt:lpwstr>2018-05-07 03:26:25Z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2052-10.1.0.7223</vt:lpwstr>
  </property>
</Properties>
</file>